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5"/>
        <w:tblpPr w:leftFromText="180" w:rightFromText="180" w:vertAnchor="page" w:horzAnchor="page" w:tblpX="8216" w:tblpY="175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1"/>
        <w:gridCol w:w="1275"/>
      </w:tblGrid>
      <w:tr w14:paraId="604925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7" w:hRule="atLeast"/>
        </w:trPr>
        <w:tc>
          <w:tcPr>
            <w:tcW w:w="1101" w:type="dxa"/>
            <w:vAlign w:val="center"/>
          </w:tcPr>
          <w:p w14:paraId="7C66844A">
            <w:pPr>
              <w:jc w:val="center"/>
              <w:rPr>
                <w:rFonts w:hint="eastAsia" w:ascii="黑体" w:hAnsi="黑体" w:eastAsia="黑体" w:cs="黑体"/>
                <w:sz w:val="32"/>
                <w:szCs w:val="32"/>
              </w:rPr>
            </w:pPr>
            <w:r>
              <w:rPr>
                <w:rFonts w:hint="eastAsia" w:ascii="黑体" w:hAnsi="黑体" w:eastAsia="黑体" w:cs="黑体"/>
                <w:sz w:val="32"/>
                <w:szCs w:val="32"/>
              </w:rPr>
              <w:t>成绩</w:t>
            </w:r>
          </w:p>
        </w:tc>
        <w:tc>
          <w:tcPr>
            <w:tcW w:w="1275" w:type="dxa"/>
            <w:vAlign w:val="center"/>
          </w:tcPr>
          <w:p w14:paraId="37BAF4EC">
            <w:pPr>
              <w:jc w:val="center"/>
              <w:rPr>
                <w:rFonts w:hint="eastAsia" w:ascii="黑体" w:hAnsi="黑体" w:eastAsia="黑体" w:cs="黑体"/>
                <w:sz w:val="32"/>
                <w:szCs w:val="32"/>
              </w:rPr>
            </w:pPr>
          </w:p>
        </w:tc>
      </w:tr>
    </w:tbl>
    <w:p w14:paraId="28BD9C4B">
      <w:pPr>
        <w:jc w:val="center"/>
        <w:rPr>
          <w:rFonts w:hint="eastAsia" w:ascii="黑体" w:hAnsi="黑体" w:eastAsia="黑体" w:cs="黑体"/>
          <w:sz w:val="52"/>
          <w:szCs w:val="52"/>
        </w:rPr>
      </w:pPr>
      <w:r>
        <w:rPr>
          <w:rFonts w:hint="eastAsia" w:ascii="宋体" w:hAnsi="宋体"/>
          <w:sz w:val="32"/>
          <w:szCs w:val="32"/>
        </w:rPr>
        <w:drawing>
          <wp:anchor distT="0" distB="0" distL="114300" distR="114300" simplePos="0" relativeHeight="251659264" behindDoc="0" locked="0" layoutInCell="1" allowOverlap="1">
            <wp:simplePos x="0" y="0"/>
            <wp:positionH relativeFrom="column">
              <wp:posOffset>2059940</wp:posOffset>
            </wp:positionH>
            <wp:positionV relativeFrom="paragraph">
              <wp:posOffset>-99060</wp:posOffset>
            </wp:positionV>
            <wp:extent cx="1649730" cy="1670685"/>
            <wp:effectExtent l="0" t="0" r="0" b="0"/>
            <wp:wrapNone/>
            <wp:docPr id="3" name="图片 4" descr="南阳理工学院校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descr="南阳理工学院校微"/>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1649730" cy="1670685"/>
                    </a:xfrm>
                    <a:prstGeom prst="rect">
                      <a:avLst/>
                    </a:prstGeom>
                    <a:noFill/>
                    <a:ln>
                      <a:noFill/>
                    </a:ln>
                  </pic:spPr>
                </pic:pic>
              </a:graphicData>
            </a:graphic>
          </wp:anchor>
        </w:drawing>
      </w:r>
    </w:p>
    <w:p w14:paraId="59C753E9">
      <w:pPr>
        <w:jc w:val="center"/>
        <w:rPr>
          <w:rFonts w:hint="eastAsia" w:ascii="黑体" w:hAnsi="黑体" w:eastAsia="黑体" w:cs="黑体"/>
          <w:sz w:val="52"/>
          <w:szCs w:val="52"/>
        </w:rPr>
      </w:pPr>
    </w:p>
    <w:p w14:paraId="225E9AEF">
      <w:pPr>
        <w:spacing w:line="360" w:lineRule="auto"/>
        <w:jc w:val="center"/>
        <w:rPr>
          <w:rFonts w:hint="eastAsia" w:ascii="黑体" w:hAnsi="黑体" w:eastAsia="黑体" w:cs="黑体"/>
          <w:sz w:val="52"/>
          <w:szCs w:val="52"/>
        </w:rPr>
      </w:pPr>
    </w:p>
    <w:p w14:paraId="21BC3539">
      <w:pPr>
        <w:spacing w:line="360" w:lineRule="auto"/>
        <w:jc w:val="center"/>
        <w:rPr>
          <w:rFonts w:hint="eastAsia" w:ascii="宋体" w:hAnsi="宋体" w:cs="黑体"/>
          <w:sz w:val="36"/>
          <w:szCs w:val="36"/>
        </w:rPr>
      </w:pPr>
      <w:r>
        <w:rPr>
          <w:rFonts w:hint="eastAsia" w:ascii="宋体" w:hAnsi="宋体" w:cs="黑体"/>
          <w:sz w:val="36"/>
          <w:szCs w:val="36"/>
        </w:rPr>
        <w:t>信息工程学院</w:t>
      </w:r>
    </w:p>
    <w:p w14:paraId="09C8B1F0">
      <w:pPr>
        <w:spacing w:line="360" w:lineRule="auto"/>
        <w:jc w:val="center"/>
        <w:rPr>
          <w:rFonts w:hint="eastAsia" w:ascii="黑体" w:hAnsi="黑体" w:eastAsia="黑体" w:cs="黑体"/>
          <w:sz w:val="52"/>
          <w:szCs w:val="52"/>
        </w:rPr>
      </w:pPr>
      <w:r>
        <w:rPr>
          <w:rFonts w:hint="eastAsia" w:ascii="黑体" w:hAnsi="黑体" w:eastAsia="黑体" w:cs="黑体"/>
          <w:sz w:val="52"/>
          <w:szCs w:val="52"/>
        </w:rPr>
        <w:t>通信原理课程设计报告</w:t>
      </w:r>
    </w:p>
    <w:p w14:paraId="4FA88130">
      <w:pPr>
        <w:spacing w:line="360" w:lineRule="auto"/>
        <w:jc w:val="center"/>
        <w:rPr>
          <w:rFonts w:hint="eastAsia" w:ascii="宋体" w:hAnsi="宋体"/>
          <w:b/>
          <w:bCs/>
          <w:sz w:val="36"/>
          <w:szCs w:val="36"/>
        </w:rPr>
      </w:pPr>
      <w:r>
        <w:rPr>
          <w:rFonts w:hint="eastAsia" w:ascii="宋体" w:hAnsi="宋体"/>
          <w:b/>
          <w:bCs/>
          <w:sz w:val="36"/>
          <w:szCs w:val="36"/>
          <w:u w:val="single"/>
        </w:rPr>
        <w:t xml:space="preserve"> 20</w:t>
      </w:r>
      <w:r>
        <w:rPr>
          <w:rFonts w:ascii="宋体" w:hAnsi="宋体"/>
          <w:b/>
          <w:bCs/>
          <w:sz w:val="36"/>
          <w:szCs w:val="36"/>
          <w:u w:val="single"/>
        </w:rPr>
        <w:t>2</w:t>
      </w:r>
      <w:r>
        <w:rPr>
          <w:rFonts w:hint="eastAsia" w:ascii="宋体" w:hAnsi="宋体"/>
          <w:b/>
          <w:bCs/>
          <w:sz w:val="36"/>
          <w:szCs w:val="36"/>
          <w:u w:val="single"/>
        </w:rPr>
        <w:t>4</w:t>
      </w:r>
      <w:r>
        <w:rPr>
          <w:rFonts w:ascii="宋体" w:hAnsi="宋体"/>
          <w:b/>
          <w:bCs/>
          <w:sz w:val="36"/>
          <w:szCs w:val="36"/>
          <w:u w:val="single"/>
        </w:rPr>
        <w:t xml:space="preserve"> </w:t>
      </w:r>
      <w:r>
        <w:rPr>
          <w:rFonts w:hint="eastAsia" w:ascii="宋体" w:hAnsi="宋体"/>
          <w:b/>
          <w:bCs/>
          <w:sz w:val="36"/>
          <w:szCs w:val="36"/>
          <w:u w:val="single"/>
        </w:rPr>
        <w:t>—</w:t>
      </w:r>
      <w:r>
        <w:rPr>
          <w:rFonts w:ascii="宋体" w:hAnsi="宋体"/>
          <w:b/>
          <w:bCs/>
          <w:sz w:val="36"/>
          <w:szCs w:val="36"/>
          <w:u w:val="single"/>
        </w:rPr>
        <w:t xml:space="preserve"> </w:t>
      </w:r>
      <w:r>
        <w:rPr>
          <w:rFonts w:hint="eastAsia" w:ascii="宋体" w:hAnsi="宋体"/>
          <w:b/>
          <w:bCs/>
          <w:sz w:val="36"/>
          <w:szCs w:val="36"/>
          <w:u w:val="single"/>
        </w:rPr>
        <w:t xml:space="preserve">2025 </w:t>
      </w:r>
      <w:r>
        <w:rPr>
          <w:rFonts w:hint="eastAsia" w:ascii="宋体" w:hAnsi="宋体"/>
          <w:b/>
          <w:bCs/>
          <w:sz w:val="36"/>
          <w:szCs w:val="36"/>
        </w:rPr>
        <w:t>学年</w:t>
      </w:r>
      <w:r>
        <w:rPr>
          <w:rFonts w:ascii="宋体" w:hAnsi="宋体"/>
          <w:b/>
          <w:bCs/>
          <w:sz w:val="36"/>
          <w:szCs w:val="36"/>
        </w:rPr>
        <w:t xml:space="preserve"> </w:t>
      </w:r>
      <w:r>
        <w:rPr>
          <w:rFonts w:hint="eastAsia" w:ascii="宋体" w:hAnsi="宋体"/>
          <w:b/>
          <w:bCs/>
          <w:sz w:val="36"/>
          <w:szCs w:val="36"/>
        </w:rPr>
        <w:t>第</w:t>
      </w:r>
      <w:r>
        <w:rPr>
          <w:rFonts w:hint="eastAsia" w:ascii="宋体" w:hAnsi="宋体"/>
          <w:b/>
          <w:bCs/>
          <w:sz w:val="36"/>
          <w:szCs w:val="36"/>
          <w:u w:val="single"/>
        </w:rPr>
        <w:t xml:space="preserve"> 一</w:t>
      </w:r>
      <w:r>
        <w:rPr>
          <w:rFonts w:ascii="宋体" w:hAnsi="宋体"/>
          <w:b/>
          <w:bCs/>
          <w:sz w:val="36"/>
          <w:szCs w:val="36"/>
          <w:u w:val="single"/>
        </w:rPr>
        <w:t xml:space="preserve"> </w:t>
      </w:r>
      <w:r>
        <w:rPr>
          <w:rFonts w:hint="eastAsia" w:ascii="宋体" w:hAnsi="宋体"/>
          <w:b/>
          <w:bCs/>
          <w:sz w:val="36"/>
          <w:szCs w:val="36"/>
        </w:rPr>
        <w:t>学期</w:t>
      </w:r>
    </w:p>
    <w:p w14:paraId="29E02C40">
      <w:pPr>
        <w:spacing w:line="360" w:lineRule="auto"/>
        <w:jc w:val="left"/>
        <w:rPr>
          <w:rFonts w:hint="eastAsia" w:ascii="宋体" w:hAnsi="宋体"/>
          <w:sz w:val="32"/>
          <w:szCs w:val="32"/>
        </w:rPr>
      </w:pPr>
    </w:p>
    <w:p w14:paraId="18CA5655">
      <w:pPr>
        <w:spacing w:line="360" w:lineRule="auto"/>
        <w:jc w:val="left"/>
        <w:rPr>
          <w:rFonts w:hint="eastAsia" w:ascii="宋体" w:hAnsi="宋体"/>
          <w:sz w:val="32"/>
          <w:szCs w:val="32"/>
        </w:rPr>
      </w:pPr>
    </w:p>
    <w:p w14:paraId="644A8E66">
      <w:pPr>
        <w:tabs>
          <w:tab w:val="left" w:pos="7088"/>
        </w:tabs>
        <w:spacing w:line="720" w:lineRule="exact"/>
        <w:ind w:right="1978" w:rightChars="942" w:firstLine="1840" w:firstLineChars="575"/>
        <w:jc w:val="left"/>
        <w:rPr>
          <w:rFonts w:hint="eastAsia" w:ascii="宋体" w:hAnsi="宋体"/>
          <w:sz w:val="32"/>
          <w:szCs w:val="32"/>
          <w:u w:val="single"/>
        </w:rPr>
      </w:pPr>
      <w:r>
        <w:rPr>
          <w:rFonts w:hint="eastAsia" w:ascii="宋体" w:hAnsi="宋体"/>
          <w:sz w:val="32"/>
          <w:szCs w:val="32"/>
        </w:rPr>
        <w:t>题    目</w:t>
      </w:r>
      <w:r>
        <w:rPr>
          <w:rFonts w:hint="eastAsia" w:ascii="宋体" w:hAnsi="宋体"/>
          <w:sz w:val="32"/>
          <w:szCs w:val="32"/>
          <w:u w:val="single"/>
        </w:rPr>
        <w:t xml:space="preserve"> </w:t>
      </w:r>
      <w:bookmarkStart w:id="0" w:name="OLE_LINK2"/>
      <w:r>
        <w:rPr>
          <w:rFonts w:hint="eastAsia" w:ascii="宋体" w:hAnsi="宋体"/>
          <w:sz w:val="32"/>
          <w:szCs w:val="32"/>
          <w:u w:val="single"/>
        </w:rPr>
        <w:t>基于Simulink信道编码建</w:t>
      </w:r>
      <w:bookmarkEnd w:id="0"/>
      <w:r>
        <w:rPr>
          <w:rFonts w:hint="eastAsia" w:ascii="宋体" w:hAnsi="宋体"/>
          <w:sz w:val="32"/>
          <w:szCs w:val="32"/>
          <w:u w:val="single"/>
        </w:rPr>
        <w:t xml:space="preserve"> </w:t>
      </w:r>
    </w:p>
    <w:p w14:paraId="0BE2D99C">
      <w:pPr>
        <w:tabs>
          <w:tab w:val="left" w:pos="7088"/>
        </w:tabs>
        <w:spacing w:line="720" w:lineRule="exact"/>
        <w:ind w:right="1978" w:rightChars="942" w:firstLine="3116" w:firstLineChars="974"/>
        <w:jc w:val="left"/>
        <w:rPr>
          <w:rFonts w:hint="eastAsia" w:ascii="宋体" w:hAnsi="宋体"/>
          <w:sz w:val="32"/>
          <w:szCs w:val="32"/>
          <w:u w:val="single"/>
        </w:rPr>
      </w:pPr>
      <w:r>
        <w:rPr>
          <w:rFonts w:hint="eastAsia" w:ascii="宋体" w:hAnsi="宋体"/>
          <w:sz w:val="32"/>
          <w:szCs w:val="32"/>
          <w:u w:val="single"/>
        </w:rPr>
        <w:t xml:space="preserve">       </w:t>
      </w:r>
      <w:bookmarkStart w:id="1" w:name="OLE_LINK4"/>
      <w:r>
        <w:rPr>
          <w:rFonts w:hint="eastAsia" w:ascii="宋体" w:hAnsi="宋体"/>
          <w:sz w:val="32"/>
          <w:szCs w:val="32"/>
          <w:u w:val="single"/>
        </w:rPr>
        <w:t>模仿真与分析</w:t>
      </w:r>
      <w:bookmarkEnd w:id="1"/>
      <w:r>
        <w:rPr>
          <w:rFonts w:hint="eastAsia" w:ascii="宋体" w:hAnsi="宋体"/>
          <w:sz w:val="32"/>
          <w:szCs w:val="32"/>
          <w:u w:val="single"/>
        </w:rPr>
        <w:t xml:space="preserve">      </w:t>
      </w:r>
    </w:p>
    <w:p w14:paraId="7BA234FA">
      <w:pPr>
        <w:tabs>
          <w:tab w:val="left" w:pos="7088"/>
        </w:tabs>
        <w:spacing w:line="720" w:lineRule="exact"/>
        <w:ind w:right="1978" w:rightChars="942" w:firstLine="1840" w:firstLineChars="575"/>
        <w:jc w:val="left"/>
        <w:rPr>
          <w:rFonts w:hint="eastAsia" w:ascii="宋体" w:hAnsi="宋体"/>
          <w:sz w:val="32"/>
          <w:szCs w:val="32"/>
        </w:rPr>
      </w:pPr>
      <w:r>
        <w:rPr>
          <w:rFonts w:hint="eastAsia" w:ascii="宋体" w:hAnsi="宋体"/>
          <w:sz w:val="32"/>
          <w:szCs w:val="32"/>
        </w:rPr>
        <w:t>学生院系</w:t>
      </w:r>
      <w:r>
        <w:rPr>
          <w:rFonts w:hint="eastAsia" w:ascii="宋体" w:hAnsi="宋体"/>
          <w:sz w:val="32"/>
          <w:szCs w:val="32"/>
          <w:u w:val="single"/>
        </w:rPr>
        <w:t xml:space="preserve">       </w:t>
      </w:r>
      <w:bookmarkStart w:id="2" w:name="OLE_LINK3"/>
      <w:r>
        <w:rPr>
          <w:rFonts w:hint="eastAsia" w:ascii="宋体" w:hAnsi="宋体"/>
          <w:sz w:val="32"/>
          <w:szCs w:val="32"/>
          <w:u w:val="single"/>
        </w:rPr>
        <w:t>信息工程学院</w:t>
      </w:r>
      <w:bookmarkEnd w:id="2"/>
      <w:r>
        <w:rPr>
          <w:rFonts w:hint="eastAsia" w:ascii="宋体" w:hAnsi="宋体"/>
          <w:sz w:val="32"/>
          <w:szCs w:val="32"/>
          <w:u w:val="single"/>
        </w:rPr>
        <w:t xml:space="preserve">      </w:t>
      </w:r>
    </w:p>
    <w:p w14:paraId="3E0A2157">
      <w:pPr>
        <w:tabs>
          <w:tab w:val="left" w:pos="7088"/>
        </w:tabs>
        <w:spacing w:line="720" w:lineRule="exact"/>
        <w:ind w:right="1978" w:rightChars="942" w:firstLine="1840" w:firstLineChars="575"/>
        <w:jc w:val="left"/>
        <w:rPr>
          <w:rFonts w:hint="eastAsia" w:ascii="宋体" w:hAnsi="宋体"/>
          <w:sz w:val="32"/>
          <w:szCs w:val="32"/>
        </w:rPr>
      </w:pPr>
      <w:r>
        <w:rPr>
          <w:rFonts w:hint="eastAsia" w:ascii="宋体" w:hAnsi="宋体"/>
          <w:sz w:val="32"/>
          <w:szCs w:val="32"/>
        </w:rPr>
        <w:t>专    业</w:t>
      </w:r>
      <w:r>
        <w:rPr>
          <w:rFonts w:hint="eastAsia" w:ascii="宋体" w:hAnsi="宋体"/>
          <w:sz w:val="32"/>
          <w:szCs w:val="32"/>
          <w:u w:val="single"/>
        </w:rPr>
        <w:t xml:space="preserve">         通信工程        </w:t>
      </w:r>
    </w:p>
    <w:p w14:paraId="1FAF7E35">
      <w:pPr>
        <w:tabs>
          <w:tab w:val="left" w:pos="7088"/>
        </w:tabs>
        <w:spacing w:line="720" w:lineRule="exact"/>
        <w:ind w:right="1978" w:rightChars="942" w:firstLine="1840" w:firstLineChars="575"/>
        <w:jc w:val="left"/>
        <w:rPr>
          <w:rFonts w:hint="eastAsia" w:ascii="宋体" w:hAnsi="宋体"/>
          <w:sz w:val="32"/>
          <w:szCs w:val="32"/>
          <w:u w:val="single"/>
        </w:rPr>
      </w:pPr>
      <w:r>
        <w:rPr>
          <w:rFonts w:hint="eastAsia" w:ascii="宋体" w:hAnsi="宋体"/>
          <w:sz w:val="32"/>
          <w:szCs w:val="32"/>
        </w:rPr>
        <w:t>班    级</w:t>
      </w:r>
      <w:r>
        <w:rPr>
          <w:rFonts w:hint="eastAsia" w:ascii="宋体" w:hAnsi="宋体"/>
          <w:sz w:val="32"/>
          <w:szCs w:val="32"/>
          <w:u w:val="single"/>
        </w:rPr>
        <w:t xml:space="preserve">        </w:t>
      </w:r>
      <w:r>
        <w:rPr>
          <w:rFonts w:hint="eastAsia" w:ascii="宋体" w:hAnsi="宋体"/>
          <w:spacing w:val="1"/>
          <w:w w:val="95"/>
          <w:kern w:val="0"/>
          <w:sz w:val="32"/>
          <w:szCs w:val="32"/>
          <w:u w:val="single"/>
          <w:fitText w:val="1600" w:id="-863784960"/>
        </w:rPr>
        <w:t>22通信2</w:t>
      </w:r>
      <w:r>
        <w:rPr>
          <w:rFonts w:hint="eastAsia" w:ascii="宋体" w:hAnsi="宋体"/>
          <w:spacing w:val="0"/>
          <w:w w:val="95"/>
          <w:kern w:val="0"/>
          <w:sz w:val="32"/>
          <w:szCs w:val="32"/>
          <w:u w:val="single"/>
          <w:fitText w:val="1600" w:id="-863784960"/>
        </w:rPr>
        <w:t>班</w:t>
      </w:r>
      <w:r>
        <w:rPr>
          <w:rFonts w:hint="eastAsia" w:ascii="宋体" w:hAnsi="宋体"/>
          <w:sz w:val="32"/>
          <w:szCs w:val="32"/>
          <w:u w:val="single"/>
        </w:rPr>
        <w:t xml:space="preserve">       </w:t>
      </w:r>
    </w:p>
    <w:p w14:paraId="4A5F5FD7">
      <w:pPr>
        <w:tabs>
          <w:tab w:val="left" w:pos="7088"/>
        </w:tabs>
        <w:spacing w:line="720" w:lineRule="exact"/>
        <w:ind w:right="1978" w:rightChars="942" w:firstLine="1840" w:firstLineChars="575"/>
        <w:jc w:val="left"/>
        <w:rPr>
          <w:rFonts w:hint="eastAsia" w:ascii="宋体" w:hAnsi="宋体"/>
          <w:sz w:val="32"/>
          <w:szCs w:val="32"/>
          <w:u w:val="single"/>
        </w:rPr>
      </w:pPr>
      <w:r>
        <w:rPr>
          <w:rFonts w:hint="eastAsia" w:ascii="宋体" w:hAnsi="宋体"/>
          <w:sz w:val="32"/>
          <w:szCs w:val="32"/>
        </w:rPr>
        <w:t>姓    名</w:t>
      </w:r>
      <w:r>
        <w:rPr>
          <w:rFonts w:hint="eastAsia" w:ascii="宋体" w:hAnsi="宋体"/>
          <w:sz w:val="32"/>
          <w:szCs w:val="32"/>
          <w:u w:val="single"/>
        </w:rPr>
        <w:t xml:space="preserve">           </w:t>
      </w:r>
      <w:r>
        <w:rPr>
          <w:rFonts w:hint="eastAsia" w:ascii="宋体" w:hAnsi="宋体"/>
          <w:sz w:val="32"/>
          <w:szCs w:val="32"/>
          <w:u w:val="single"/>
          <w:lang w:val="en-US" w:eastAsia="zh-CN"/>
        </w:rPr>
        <w:t>赵振阳</w:t>
      </w:r>
      <w:r>
        <w:rPr>
          <w:rFonts w:hint="eastAsia" w:ascii="宋体" w:hAnsi="宋体"/>
          <w:sz w:val="32"/>
          <w:szCs w:val="32"/>
          <w:u w:val="single"/>
        </w:rPr>
        <w:t xml:space="preserve">          </w:t>
      </w:r>
    </w:p>
    <w:p w14:paraId="3F18D15C">
      <w:pPr>
        <w:tabs>
          <w:tab w:val="left" w:pos="7088"/>
        </w:tabs>
        <w:spacing w:line="720" w:lineRule="exact"/>
        <w:ind w:right="1978" w:rightChars="942" w:firstLine="1840" w:firstLineChars="575"/>
        <w:jc w:val="left"/>
        <w:rPr>
          <w:rFonts w:hint="eastAsia" w:ascii="宋体" w:hAnsi="宋体"/>
          <w:sz w:val="32"/>
          <w:szCs w:val="32"/>
          <w:u w:val="single"/>
        </w:rPr>
      </w:pPr>
      <w:r>
        <w:rPr>
          <w:rFonts w:hint="eastAsia" w:ascii="宋体" w:hAnsi="宋体"/>
          <w:sz w:val="32"/>
          <w:szCs w:val="32"/>
        </w:rPr>
        <w:t>学    号</w:t>
      </w:r>
      <w:r>
        <w:rPr>
          <w:rFonts w:hint="eastAsia" w:ascii="宋体" w:hAnsi="宋体"/>
          <w:sz w:val="32"/>
          <w:szCs w:val="32"/>
          <w:u w:val="single"/>
        </w:rPr>
        <w:t xml:space="preserve">        22097350</w:t>
      </w:r>
      <w:r>
        <w:rPr>
          <w:rFonts w:hint="eastAsia" w:ascii="宋体" w:hAnsi="宋体"/>
          <w:sz w:val="32"/>
          <w:szCs w:val="32"/>
          <w:u w:val="single"/>
          <w:lang w:val="en-US" w:eastAsia="zh-CN"/>
        </w:rPr>
        <w:t>07</w:t>
      </w:r>
      <w:r>
        <w:rPr>
          <w:rFonts w:hint="eastAsia" w:ascii="宋体" w:hAnsi="宋体"/>
          <w:sz w:val="32"/>
          <w:szCs w:val="32"/>
          <w:u w:val="single"/>
        </w:rPr>
        <w:t xml:space="preserve">       </w:t>
      </w:r>
    </w:p>
    <w:p w14:paraId="6DA774F7">
      <w:pPr>
        <w:tabs>
          <w:tab w:val="left" w:pos="7088"/>
        </w:tabs>
        <w:spacing w:line="720" w:lineRule="exact"/>
        <w:ind w:right="1978" w:rightChars="942" w:firstLine="1840" w:firstLineChars="575"/>
        <w:jc w:val="left"/>
        <w:rPr>
          <w:rFonts w:hint="eastAsia" w:ascii="宋体" w:hAnsi="宋体"/>
          <w:sz w:val="32"/>
          <w:szCs w:val="32"/>
          <w:u w:val="single"/>
        </w:rPr>
      </w:pPr>
      <w:r>
        <w:rPr>
          <w:rFonts w:hint="eastAsia" w:ascii="宋体" w:hAnsi="宋体"/>
          <w:sz w:val="32"/>
          <w:szCs w:val="32"/>
        </w:rPr>
        <w:t>指导教师</w:t>
      </w:r>
      <w:r>
        <w:rPr>
          <w:rFonts w:hint="eastAsia" w:ascii="宋体" w:hAnsi="宋体"/>
          <w:sz w:val="32"/>
          <w:szCs w:val="32"/>
          <w:u w:val="single"/>
        </w:rPr>
        <w:t xml:space="preserve">          郭常盈         </w:t>
      </w:r>
    </w:p>
    <w:p w14:paraId="32325C5D">
      <w:pPr>
        <w:jc w:val="center"/>
        <w:rPr>
          <w:rFonts w:hint="eastAsia" w:ascii="宋体" w:hAnsi="宋体"/>
          <w:sz w:val="32"/>
          <w:szCs w:val="32"/>
          <w:u w:val="single"/>
        </w:rPr>
      </w:pPr>
    </w:p>
    <w:p w14:paraId="6211BBBA">
      <w:pPr>
        <w:jc w:val="center"/>
        <w:rPr>
          <w:rFonts w:hint="eastAsia" w:ascii="宋体" w:hAnsi="宋体"/>
          <w:sz w:val="32"/>
          <w:szCs w:val="32"/>
          <w:u w:val="single"/>
        </w:rPr>
      </w:pPr>
    </w:p>
    <w:tbl>
      <w:tblPr>
        <w:tblStyle w:val="1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40"/>
      </w:tblGrid>
      <w:tr w14:paraId="54A846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940" w:type="dxa"/>
          </w:tcPr>
          <w:p w14:paraId="2CEA2A7C">
            <w:pPr>
              <w:pStyle w:val="2"/>
              <w:spacing w:before="312" w:after="156"/>
            </w:pPr>
            <w:r>
              <w:rPr>
                <w:rFonts w:hint="eastAsia"/>
              </w:rPr>
              <w:t>设计要求</w:t>
            </w:r>
          </w:p>
          <w:p w14:paraId="06AC9F72">
            <w:pPr>
              <w:pStyle w:val="7"/>
              <w:ind w:firstLine="480"/>
            </w:pPr>
            <w:bookmarkStart w:id="3" w:name="OLE_LINK5"/>
            <w:r>
              <w:rPr>
                <w:rFonts w:hint="eastAsia"/>
              </w:rPr>
              <w:t>（1）理解信号编码过程，熟悉信道编码的基本原理，需要了解信道编码的基本概念、类型和应用，包括CDMA，线性码，循环码，卷积码等。</w:t>
            </w:r>
          </w:p>
          <w:p w14:paraId="6F3DCA50">
            <w:pPr>
              <w:pStyle w:val="7"/>
              <w:ind w:firstLine="480"/>
            </w:pPr>
            <w:r>
              <w:rPr>
                <w:rFonts w:hint="eastAsia"/>
              </w:rPr>
              <w:t>（2）对比各种编码类型对误码率的降低效果，在进行信道编码时能够选择正确的编码类型以降低误码率，增强信号传输质量。</w:t>
            </w:r>
          </w:p>
          <w:p w14:paraId="5AB50377">
            <w:pPr>
              <w:pStyle w:val="7"/>
              <w:ind w:firstLine="480"/>
            </w:pPr>
            <w:r>
              <w:rPr>
                <w:rFonts w:hint="eastAsia"/>
              </w:rPr>
              <w:t>（3）建立系统模型，使用Simulink模块库中的元件，构建通信系统的各个组成部分，如信源、信道、调制器、解调器、滤波器等</w:t>
            </w:r>
          </w:p>
          <w:p w14:paraId="02E0B258">
            <w:pPr>
              <w:pStyle w:val="7"/>
              <w:ind w:firstLine="480"/>
            </w:pPr>
            <w:r>
              <w:rPr>
                <w:rFonts w:hint="eastAsia"/>
              </w:rPr>
              <w:t>（4）建模与仿真：连接各个模块，形成完整的通信系统模型，并进行仿真。可以观察系统的输入输出信号、误码率、信噪比等性能指标</w:t>
            </w:r>
          </w:p>
          <w:p w14:paraId="79E842DE">
            <w:pPr>
              <w:pStyle w:val="7"/>
              <w:ind w:firstLine="480"/>
            </w:pPr>
            <w:r>
              <w:rPr>
                <w:rFonts w:hint="eastAsia"/>
              </w:rPr>
              <w:t>（5）通过运行所建立的模型，进行仿真，并对编码的性能进行分析，包括误码率、吞吐量等指标的计算和评估。将仿真结果进行可视化展示，以便更好地理解和分析编码性能。</w:t>
            </w:r>
          </w:p>
          <w:p w14:paraId="6DD09717">
            <w:pPr>
              <w:pStyle w:val="7"/>
              <w:ind w:firstLine="480"/>
            </w:pPr>
            <w:r>
              <w:rPr>
                <w:rFonts w:hint="eastAsia"/>
              </w:rPr>
              <w:t>（6）掌握使用Simulink进行建模和仿真的基本技能，包括模块的创建、连接和参数设置。根据所选的信道编码算法，设计相应的Simulink模型，包括编码器、解码器和信道模型。</w:t>
            </w:r>
            <w:bookmarkEnd w:id="3"/>
          </w:p>
        </w:tc>
      </w:tr>
      <w:tr w14:paraId="385860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940" w:type="dxa"/>
          </w:tcPr>
          <w:p w14:paraId="26AAD808">
            <w:pPr>
              <w:pStyle w:val="2"/>
              <w:spacing w:before="312" w:after="156"/>
            </w:pPr>
            <w:r>
              <w:rPr>
                <w:rFonts w:hint="eastAsia"/>
              </w:rPr>
              <w:t>设计方案</w:t>
            </w:r>
          </w:p>
          <w:p w14:paraId="24B2C3FB">
            <w:pPr>
              <w:pStyle w:val="3"/>
              <w:spacing w:before="156"/>
            </w:pPr>
            <w:r>
              <w:rPr>
                <w:rFonts w:hint="eastAsia"/>
              </w:rPr>
              <w:t>CDMA移动通信系统</w:t>
            </w:r>
          </w:p>
          <w:p w14:paraId="7AD5B3F6">
            <w:pPr>
              <w:pStyle w:val="7"/>
              <w:ind w:firstLine="480"/>
            </w:pPr>
            <w:r>
              <w:rPr>
                <w:rFonts w:hint="eastAsia"/>
              </w:rPr>
              <w:t>CDMA是数字移动通信的一种接入方式。特别是在第三代移动通信中，它已成为一种最主要的多址接入方式。扩展频谱（简称扩频）通信技术是码分多址（CDMA）的基础。扩频通信技术与光纤通信、卫星通信一同被誉为进入信息时代的三大高技术通信传输方式。</w:t>
            </w:r>
          </w:p>
          <w:p w14:paraId="339C5C38">
            <w:pPr>
              <w:pStyle w:val="4"/>
              <w:spacing w:before="156"/>
            </w:pPr>
            <w:r>
              <w:rPr>
                <w:rFonts w:hint="eastAsia"/>
              </w:rPr>
              <w:t>扩频通信的理论基础</w:t>
            </w:r>
          </w:p>
          <w:p w14:paraId="158E9B10">
            <w:pPr>
              <w:pStyle w:val="7"/>
              <w:ind w:firstLine="480"/>
            </w:pPr>
            <w:r>
              <w:rPr>
                <w:rFonts w:hint="eastAsia"/>
              </w:rPr>
              <w:t>扩频通信的基本思想和理论依据是香农公式。香农在信息论的研究中得出了信道容量的公式。信道容量的公式如式(</w:t>
            </w:r>
            <w:r>
              <w:fldChar w:fldCharType="begin"/>
            </w:r>
            <w:r>
              <w:instrText xml:space="preserve"> REF _Ref185593428  \* MERGEFORMAT </w:instrText>
            </w:r>
            <w:r>
              <w:fldChar w:fldCharType="separate"/>
            </w:r>
            <w:r>
              <w:t>2</w:t>
            </w:r>
            <w:r>
              <w:noBreakHyphen/>
            </w:r>
            <w:r>
              <w:t>1</w:t>
            </w:r>
            <w:r>
              <w:fldChar w:fldCharType="end"/>
            </w:r>
            <w:r>
              <w:rPr>
                <w:rFonts w:hint="eastAsia"/>
              </w:rPr>
              <w:t>)所示。</w:t>
            </w:r>
          </w:p>
          <w:p w14:paraId="4AB6AC4C">
            <w:pPr>
              <w:pStyle w:val="43"/>
              <w:keepNext/>
            </w:pPr>
            <w:r>
              <w:rPr>
                <w:iCs/>
              </w:rPr>
              <w:tab/>
            </w:r>
            <w:bookmarkStart w:id="4" w:name="_Ref185593428"/>
            <m:oMath>
              <m:r>
                <m:rPr/>
                <w:rPr>
                  <w:rFonts w:ascii="Cambria Math" w:hAnsi="Cambria Math"/>
                </w:rPr>
                <m:t>C=B</m:t>
              </m:r>
              <m:func>
                <m:funcPr>
                  <m:ctrlPr>
                    <w:rPr>
                      <w:rFonts w:ascii="Cambria Math" w:hAnsi="Cambria Math"/>
                      <w:i/>
                      <w:iCs/>
                    </w:rPr>
                  </m:ctrlPr>
                </m:funcPr>
                <m:fName>
                  <m:sSub>
                    <m:sSubPr>
                      <m:ctrlPr>
                        <w:rPr>
                          <w:rFonts w:ascii="Cambria Math" w:hAnsi="Cambria Math"/>
                          <w:i/>
                          <w:iCs/>
                        </w:rPr>
                      </m:ctrlPr>
                    </m:sSubPr>
                    <m:e>
                      <m:r>
                        <m:rPr/>
                        <w:rPr>
                          <w:rFonts w:ascii="Cambria Math" w:hAnsi="Cambria Math"/>
                        </w:rPr>
                        <m:t>log</m:t>
                      </m:r>
                      <m:ctrlPr>
                        <w:rPr>
                          <w:rFonts w:ascii="Cambria Math" w:hAnsi="Cambria Math"/>
                          <w:i/>
                          <w:iCs/>
                        </w:rPr>
                      </m:ctrlPr>
                    </m:e>
                    <m:sub>
                      <m:r>
                        <m:rPr/>
                        <w:rPr>
                          <w:rFonts w:ascii="Cambria Math" w:hAnsi="Cambria Math"/>
                        </w:rPr>
                        <m:t>2</m:t>
                      </m:r>
                      <m:ctrlPr>
                        <w:rPr>
                          <w:rFonts w:ascii="Cambria Math" w:hAnsi="Cambria Math"/>
                          <w:i/>
                          <w:iCs/>
                        </w:rPr>
                      </m:ctrlPr>
                    </m:sub>
                  </m:sSub>
                  <m:ctrlPr>
                    <w:rPr>
                      <w:rFonts w:ascii="Cambria Math" w:hAnsi="Cambria Math"/>
                      <w:i/>
                      <w:iCs/>
                    </w:rPr>
                  </m:ctrlPr>
                </m:fName>
                <m:e>
                  <m:d>
                    <m:dPr>
                      <m:ctrlPr>
                        <w:rPr>
                          <w:rFonts w:ascii="Cambria Math" w:hAnsi="Cambria Math"/>
                          <w:i/>
                          <w:iCs/>
                        </w:rPr>
                      </m:ctrlPr>
                    </m:dPr>
                    <m:e>
                      <m:r>
                        <m:rPr/>
                        <w:rPr>
                          <w:rFonts w:ascii="Cambria Math" w:hAnsi="Cambria Math"/>
                        </w:rPr>
                        <m:t>1+</m:t>
                      </m:r>
                      <m:f>
                        <m:fPr>
                          <m:ctrlPr>
                            <w:rPr>
                              <w:rFonts w:ascii="Cambria Math" w:hAnsi="Cambria Math"/>
                              <w:i/>
                              <w:iCs/>
                            </w:rPr>
                          </m:ctrlPr>
                        </m:fPr>
                        <m:num>
                          <m:r>
                            <m:rPr/>
                            <w:rPr>
                              <w:rFonts w:ascii="Cambria Math" w:hAnsi="Cambria Math"/>
                            </w:rPr>
                            <m:t>S</m:t>
                          </m:r>
                          <m:ctrlPr>
                            <w:rPr>
                              <w:rFonts w:ascii="Cambria Math" w:hAnsi="Cambria Math"/>
                              <w:i/>
                              <w:iCs/>
                            </w:rPr>
                          </m:ctrlPr>
                        </m:num>
                        <m:den>
                          <m:r>
                            <m:rPr/>
                            <w:rPr>
                              <w:rFonts w:ascii="Cambria Math" w:hAnsi="Cambria Math"/>
                            </w:rPr>
                            <m:t>N</m:t>
                          </m:r>
                          <m:ctrlPr>
                            <w:rPr>
                              <w:rFonts w:ascii="Cambria Math" w:hAnsi="Cambria Math"/>
                              <w:i/>
                              <w:iCs/>
                            </w:rPr>
                          </m:ctrlPr>
                        </m:den>
                      </m:f>
                      <m:ctrlPr>
                        <w:rPr>
                          <w:rFonts w:ascii="Cambria Math" w:hAnsi="Cambria Math"/>
                          <w:i/>
                          <w:iCs/>
                        </w:rPr>
                      </m:ctrlPr>
                    </m:e>
                  </m:d>
                  <m:ctrlPr>
                    <w:rPr>
                      <w:rFonts w:ascii="Cambria Math" w:hAnsi="Cambria Math"/>
                      <w:i/>
                      <w:iCs/>
                    </w:rPr>
                  </m:ctrlPr>
                </m:e>
              </m:func>
            </m:oMath>
            <w:r>
              <w:rPr>
                <w:iCs/>
              </w:rPr>
              <w:tab/>
            </w:r>
            <w:r>
              <w:rPr>
                <w:rFonts w:hint="eastAsia"/>
                <w:sz w:val="21"/>
                <w:szCs w:val="21"/>
              </w:rPr>
              <w:t>(</w:t>
            </w:r>
            <w:r>
              <w:rPr>
                <w:sz w:val="21"/>
                <w:szCs w:val="21"/>
              </w:rPr>
              <w:fldChar w:fldCharType="begin"/>
            </w:r>
            <w:r>
              <w:rPr>
                <w:sz w:val="21"/>
                <w:szCs w:val="21"/>
              </w:rPr>
              <w:instrText xml:space="preserve"> </w:instrText>
            </w:r>
            <w:r>
              <w:rPr>
                <w:rFonts w:hint="eastAsia"/>
                <w:sz w:val="21"/>
                <w:szCs w:val="21"/>
              </w:rPr>
              <w:instrText xml:space="preserve">STYLEREF 1 \s</w:instrText>
            </w:r>
            <w:r>
              <w:rPr>
                <w:sz w:val="21"/>
                <w:szCs w:val="21"/>
              </w:rPr>
              <w:instrText xml:space="preserve"> </w:instrText>
            </w:r>
            <w:r>
              <w:rPr>
                <w:sz w:val="21"/>
                <w:szCs w:val="21"/>
              </w:rPr>
              <w:fldChar w:fldCharType="separate"/>
            </w:r>
            <w:r>
              <w:rPr>
                <w:sz w:val="21"/>
                <w:szCs w:val="21"/>
              </w:rPr>
              <w:t>2</w:t>
            </w:r>
            <w:r>
              <w:rPr>
                <w:sz w:val="21"/>
                <w:szCs w:val="21"/>
              </w:rPr>
              <w:fldChar w:fldCharType="end"/>
            </w:r>
            <w:r>
              <w:rPr>
                <w:sz w:val="21"/>
                <w:szCs w:val="21"/>
              </w:rPr>
              <w:noBreakHyphen/>
            </w:r>
            <w:r>
              <w:rPr>
                <w:sz w:val="21"/>
                <w:szCs w:val="21"/>
              </w:rPr>
              <w:fldChar w:fldCharType="begin"/>
            </w:r>
            <w:r>
              <w:rPr>
                <w:sz w:val="21"/>
                <w:szCs w:val="21"/>
              </w:rPr>
              <w:instrText xml:space="preserve"> </w:instrText>
            </w:r>
            <w:r>
              <w:rPr>
                <w:rFonts w:hint="eastAsia"/>
                <w:sz w:val="21"/>
                <w:szCs w:val="21"/>
              </w:rPr>
              <w:instrText xml:space="preserve">SEQ 公式 \* ARABIC \s 1</w:instrText>
            </w:r>
            <w:r>
              <w:rPr>
                <w:sz w:val="21"/>
                <w:szCs w:val="21"/>
              </w:rPr>
              <w:instrText xml:space="preserve"> </w:instrText>
            </w:r>
            <w:r>
              <w:rPr>
                <w:sz w:val="21"/>
                <w:szCs w:val="21"/>
              </w:rPr>
              <w:fldChar w:fldCharType="separate"/>
            </w:r>
            <w:r>
              <w:rPr>
                <w:sz w:val="21"/>
                <w:szCs w:val="21"/>
              </w:rPr>
              <w:t>1</w:t>
            </w:r>
            <w:r>
              <w:rPr>
                <w:sz w:val="21"/>
                <w:szCs w:val="21"/>
              </w:rPr>
              <w:fldChar w:fldCharType="end"/>
            </w:r>
            <w:bookmarkEnd w:id="4"/>
            <w:r>
              <w:rPr>
                <w:rFonts w:hint="eastAsia"/>
                <w:sz w:val="21"/>
                <w:szCs w:val="21"/>
              </w:rPr>
              <w:t>)</w:t>
            </w:r>
          </w:p>
          <w:p w14:paraId="3F56A3D2">
            <w:pPr>
              <w:pStyle w:val="7"/>
              <w:ind w:firstLine="0" w:firstLineChars="0"/>
            </w:pPr>
            <w:r>
              <w:rPr>
                <w:rFonts w:hint="eastAsia"/>
              </w:rPr>
              <w:t>这个公式指出：如果信道容量</w:t>
            </w:r>
            <w:r>
              <w:rPr>
                <w:rFonts w:hint="eastAsia"/>
                <w:i/>
                <w:iCs/>
              </w:rPr>
              <w:t>C</w:t>
            </w:r>
            <w:r>
              <w:rPr>
                <w:rFonts w:hint="eastAsia"/>
              </w:rPr>
              <w:t>不变，则信号带宽</w:t>
            </w:r>
            <w:r>
              <w:rPr>
                <w:rFonts w:hint="eastAsia"/>
                <w:i/>
                <w:iCs/>
              </w:rPr>
              <w:t>B</w:t>
            </w:r>
            <w:r>
              <w:rPr>
                <w:rFonts w:hint="eastAsia"/>
              </w:rPr>
              <w:t>和信噪比</w:t>
            </w:r>
            <w:r>
              <w:rPr>
                <w:rFonts w:hint="eastAsia"/>
                <w:i/>
                <w:iCs/>
              </w:rPr>
              <w:t>S/N</w:t>
            </w:r>
            <w:r>
              <w:rPr>
                <w:rFonts w:hint="eastAsia"/>
              </w:rPr>
              <w:t>是可以互换的，只要增加信号带宽，就可以在较低的信噪比的情况下，以相同的信息速率来可靠地传输信息。甚至在信号被噪声淹没的情况下，只要相应地增加信号带宽，仍然保持可靠的通信，也就是可以用扩频方法以宽带传输信息来换取信噪比上的好处，这就是扩频通信的基本思想和理论依据。</w:t>
            </w:r>
          </w:p>
          <w:p w14:paraId="0D53B6EC">
            <w:pPr>
              <w:pStyle w:val="4"/>
              <w:spacing w:before="156"/>
            </w:pPr>
            <w:r>
              <w:rPr>
                <w:rFonts w:hint="eastAsia"/>
              </w:rPr>
              <w:t>CDMA扩频通信原理</w:t>
            </w:r>
          </w:p>
          <w:p w14:paraId="7C1FCBCC">
            <w:pPr>
              <w:pStyle w:val="7"/>
              <w:ind w:firstLine="480"/>
            </w:pPr>
            <w:r>
              <w:rPr>
                <w:rFonts w:hint="eastAsia"/>
              </w:rPr>
              <w:t>CDMA扩频通信系统原理框图如</w:t>
            </w:r>
            <w:r>
              <w:fldChar w:fldCharType="begin"/>
            </w:r>
            <w:r>
              <w:instrText xml:space="preserve"> REF _Ref185535534 </w:instrText>
            </w:r>
            <w:r>
              <w:fldChar w:fldCharType="separate"/>
            </w:r>
            <w:r>
              <w:rPr>
                <w:rFonts w:hint="eastAsia"/>
              </w:rPr>
              <w:t>图</w:t>
            </w:r>
            <w:r>
              <w:t>2.1</w:t>
            </w:r>
            <w:r>
              <w:noBreakHyphen/>
            </w:r>
            <w:r>
              <w:t>1</w:t>
            </w:r>
            <w:r>
              <w:fldChar w:fldCharType="end"/>
            </w:r>
            <w:r>
              <w:rPr>
                <w:rFonts w:hint="eastAsia"/>
              </w:rPr>
              <w:t>所示。</w:t>
            </w:r>
          </w:p>
          <w:p w14:paraId="4C663024">
            <w:pPr>
              <w:pStyle w:val="13"/>
              <w:keepNext/>
            </w:pPr>
            <w:r>
              <w:drawing>
                <wp:inline distT="0" distB="0" distL="0" distR="0">
                  <wp:extent cx="4679950" cy="447675"/>
                  <wp:effectExtent l="0" t="0" r="6350" b="9525"/>
                  <wp:docPr id="814346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46213" name="图片 1"/>
                          <pic:cNvPicPr>
                            <a:picLocks noChangeAspect="1"/>
                          </pic:cNvPicPr>
                        </pic:nvPicPr>
                        <pic:blipFill>
                          <a:blip r:embed="rId5">
                            <a:extLst>
                              <a:ext uri="{28A0092B-C50C-407E-A947-70E740481C1C}">
                                <a14:useLocalDpi xmlns:a14="http://schemas.microsoft.com/office/drawing/2010/main" val="0"/>
                              </a:ext>
                            </a:extLst>
                          </a:blip>
                          <a:srcRect l="38433" t="45655" r="38738" b="50685"/>
                          <a:stretch>
                            <a:fillRect/>
                          </a:stretch>
                        </pic:blipFill>
                        <pic:spPr>
                          <a:xfrm>
                            <a:off x="0" y="0"/>
                            <a:ext cx="4680000" cy="447680"/>
                          </a:xfrm>
                          <a:prstGeom prst="rect">
                            <a:avLst/>
                          </a:prstGeom>
                          <a:ln>
                            <a:noFill/>
                          </a:ln>
                        </pic:spPr>
                      </pic:pic>
                    </a:graphicData>
                  </a:graphic>
                </wp:inline>
              </w:drawing>
            </w:r>
          </w:p>
          <w:p w14:paraId="42644353">
            <w:pPr>
              <w:pStyle w:val="6"/>
              <w:spacing w:after="156"/>
              <w:jc w:val="center"/>
            </w:pPr>
            <w:bookmarkStart w:id="5" w:name="_Ref18553553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bookmarkEnd w:id="5"/>
            <w:r>
              <w:rPr>
                <w:rFonts w:hint="eastAsia"/>
              </w:rPr>
              <w:t xml:space="preserve"> CDMA扩频通信系统原理框图</w:t>
            </w:r>
          </w:p>
          <w:p w14:paraId="49F7B1DE">
            <w:pPr>
              <w:pStyle w:val="7"/>
              <w:ind w:firstLine="480"/>
            </w:pPr>
            <w:r>
              <w:rPr>
                <w:rFonts w:hint="eastAsia"/>
              </w:rPr>
              <w:t>由</w:t>
            </w:r>
            <w:r>
              <w:fldChar w:fldCharType="begin"/>
            </w:r>
            <w:r>
              <w:instrText xml:space="preserve"> </w:instrText>
            </w:r>
            <w:r>
              <w:rPr>
                <w:rFonts w:hint="eastAsia"/>
              </w:rPr>
              <w:instrText xml:space="preserve">REF _Ref185535534</w:instrText>
            </w:r>
            <w:r>
              <w:instrText xml:space="preserve"> </w:instrText>
            </w:r>
            <w:r>
              <w:fldChar w:fldCharType="separate"/>
            </w:r>
            <w:r>
              <w:rPr>
                <w:rFonts w:hint="eastAsia"/>
              </w:rPr>
              <w:t>图</w:t>
            </w:r>
            <w:r>
              <w:t>2</w:t>
            </w:r>
            <w:r>
              <w:noBreakHyphen/>
            </w:r>
            <w:r>
              <w:t>1</w:t>
            </w:r>
            <w:r>
              <w:fldChar w:fldCharType="end"/>
            </w:r>
            <w:r>
              <w:rPr>
                <w:rFonts w:hint="eastAsia"/>
              </w:rPr>
              <w:t>可知，扩频通信系统与普通数字通信系统相比较，就是多了扩频和解扩两部分。CDMA扩频通信系统有3种扩频方式：直接序列扩频、跳频扩频和跳时扩频。下面以直接序列扩频CDMA基带传输系统为例来讲解其原理。直接序列扩频是直接用高速率伪随机码在发端去扩展信息数据的频谱；在收端，用完全相同的伪随机码进行解扩，把展宽的扩频信号还原成原始信息。在码分多址直接序列扩频系统中，伪随机码不是一个，而是采用一组正交性良好的伪随机码组，其两两之间的相关值接近于0。该组伪随机码既用作用户的地址码，又用于加扩和解扩，增强系统的抗干扰能力。</w:t>
            </w:r>
          </w:p>
          <w:p w14:paraId="56A8A2E5">
            <w:pPr>
              <w:pStyle w:val="3"/>
              <w:spacing w:before="156"/>
            </w:pPr>
            <w:r>
              <w:rPr>
                <w:rFonts w:hint="eastAsia"/>
              </w:rPr>
              <w:t>MATLAB/Simulink信道编码建模与仿真</w:t>
            </w:r>
          </w:p>
          <w:p w14:paraId="1FDFB992">
            <w:pPr>
              <w:pStyle w:val="4"/>
              <w:spacing w:before="156"/>
            </w:pPr>
            <w:r>
              <w:rPr>
                <w:rFonts w:hint="eastAsia"/>
              </w:rPr>
              <w:t>线性码建模与仿真</w:t>
            </w:r>
          </w:p>
          <w:p w14:paraId="2CA01BCA">
            <w:pPr>
              <w:pStyle w:val="7"/>
              <w:ind w:firstLine="480"/>
            </w:pPr>
            <w:r>
              <w:rPr>
                <w:rFonts w:hint="eastAsia"/>
              </w:rPr>
              <w:t>利用</w:t>
            </w:r>
            <w:r>
              <w:t>MATLAB/Simulink</w:t>
            </w:r>
            <w:r>
              <w:rPr>
                <w:rFonts w:hint="eastAsia"/>
              </w:rPr>
              <w:t>建立线性分组码编码的基带传输系统，比较有无线性分组码编码的基带传输系统差错率。</w:t>
            </w:r>
          </w:p>
          <w:p w14:paraId="76A3E829">
            <w:pPr>
              <w:pStyle w:val="4"/>
              <w:spacing w:before="156"/>
            </w:pPr>
            <w:r>
              <w:rPr>
                <w:rFonts w:hint="eastAsia"/>
              </w:rPr>
              <w:t>循环码建模与仿真</w:t>
            </w:r>
          </w:p>
          <w:p w14:paraId="5C0883CD">
            <w:pPr>
              <w:pStyle w:val="7"/>
              <w:ind w:firstLine="480"/>
            </w:pPr>
            <w:r>
              <w:rPr>
                <w:rFonts w:hint="eastAsia"/>
              </w:rPr>
              <w:t>利用</w:t>
            </w:r>
            <w:r>
              <w:t>MATLAB/Simulink</w:t>
            </w:r>
            <w:r>
              <w:rPr>
                <w:rFonts w:hint="eastAsia"/>
              </w:rPr>
              <w:t>建立循环码编码的基带传输系统，比较有无循环码编码的基带传输系统差错率。</w:t>
            </w:r>
          </w:p>
          <w:p w14:paraId="00B06A8F">
            <w:pPr>
              <w:pStyle w:val="4"/>
              <w:spacing w:before="156"/>
            </w:pPr>
            <w:r>
              <w:rPr>
                <w:rFonts w:hint="eastAsia"/>
              </w:rPr>
              <w:t>卷积码建模与仿真</w:t>
            </w:r>
          </w:p>
          <w:p w14:paraId="6D2E6272">
            <w:pPr>
              <w:pStyle w:val="7"/>
              <w:ind w:firstLine="480"/>
            </w:pPr>
            <w:r>
              <w:rPr>
                <w:rFonts w:hint="eastAsia"/>
              </w:rPr>
              <w:t>利用</w:t>
            </w:r>
            <w:r>
              <w:t>MATLAB/Simulink</w:t>
            </w:r>
            <w:r>
              <w:rPr>
                <w:rFonts w:hint="eastAsia"/>
              </w:rPr>
              <w:t>建立卷积码编码的基带传输系统，比较有无卷积码编码的基带传输系统差错率。</w:t>
            </w:r>
          </w:p>
        </w:tc>
      </w:tr>
      <w:tr w14:paraId="0381DA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940" w:type="dxa"/>
          </w:tcPr>
          <w:p w14:paraId="0B1C76D5">
            <w:pPr>
              <w:pStyle w:val="2"/>
              <w:spacing w:before="312" w:after="156"/>
              <w:rPr>
                <w:sz w:val="28"/>
                <w:szCs w:val="28"/>
              </w:rPr>
            </w:pPr>
            <w:r>
              <w:rPr>
                <w:rFonts w:hint="eastAsia" w:ascii="黑体" w:hAnsi="黑体"/>
                <w:szCs w:val="30"/>
              </w:rPr>
              <w:t>设计内容</w:t>
            </w:r>
          </w:p>
          <w:p w14:paraId="3734873F">
            <w:pPr>
              <w:pStyle w:val="3"/>
              <w:spacing w:before="156"/>
            </w:pPr>
            <w:r>
              <w:rPr>
                <w:rFonts w:hint="eastAsia"/>
              </w:rPr>
              <w:t>CDMA移动通信系统</w:t>
            </w:r>
          </w:p>
          <w:p w14:paraId="458479B6">
            <w:pPr>
              <w:pStyle w:val="7"/>
              <w:ind w:firstLine="480"/>
            </w:pPr>
            <w:r>
              <w:rPr>
                <w:rFonts w:hint="eastAsia"/>
              </w:rPr>
              <w:t>两路信号码分多址基带传输系统仿真模型如</w:t>
            </w:r>
            <w:r>
              <w:fldChar w:fldCharType="begin"/>
            </w:r>
            <w:r>
              <w:instrText xml:space="preserve"> </w:instrText>
            </w:r>
            <w:r>
              <w:rPr>
                <w:rFonts w:hint="eastAsia"/>
              </w:rPr>
              <w:instrText xml:space="preserve">REF _Ref185538699</w:instrText>
            </w:r>
            <w:r>
              <w:instrText xml:space="preserve"> </w:instrText>
            </w:r>
            <w:r>
              <w:fldChar w:fldCharType="separate"/>
            </w:r>
            <w:r>
              <w:rPr>
                <w:rFonts w:hint="eastAsia"/>
              </w:rPr>
              <w:t>图</w:t>
            </w:r>
            <w:r>
              <w:t>3</w:t>
            </w:r>
            <w:r>
              <w:noBreakHyphen/>
            </w:r>
            <w:r>
              <w:t>1</w:t>
            </w:r>
            <w:r>
              <w:fldChar w:fldCharType="end"/>
            </w:r>
            <w:r>
              <w:rPr>
                <w:rFonts w:hint="eastAsia"/>
              </w:rPr>
              <w:t>所示。</w:t>
            </w:r>
          </w:p>
          <w:p w14:paraId="061ADDCC">
            <w:pPr>
              <w:pStyle w:val="13"/>
              <w:keepNext/>
            </w:pPr>
            <w:r>
              <w:drawing>
                <wp:inline distT="0" distB="0" distL="0" distR="0">
                  <wp:extent cx="4607560" cy="2339975"/>
                  <wp:effectExtent l="0" t="0" r="2540" b="3175"/>
                  <wp:docPr id="2110629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2935" name="图片 2"/>
                          <pic:cNvPicPr>
                            <a:picLocks noChangeAspect="1"/>
                          </pic:cNvPicPr>
                        </pic:nvPicPr>
                        <pic:blipFill>
                          <a:blip r:embed="rId6">
                            <a:extLst>
                              <a:ext uri="{28A0092B-C50C-407E-A947-70E740481C1C}">
                                <a14:useLocalDpi xmlns:a14="http://schemas.microsoft.com/office/drawing/2010/main" val="0"/>
                              </a:ext>
                            </a:extLst>
                          </a:blip>
                          <a:srcRect l="36617" t="40602" r="38953" b="38610"/>
                          <a:stretch>
                            <a:fillRect/>
                          </a:stretch>
                        </pic:blipFill>
                        <pic:spPr>
                          <a:xfrm>
                            <a:off x="0" y="0"/>
                            <a:ext cx="4607675" cy="2340000"/>
                          </a:xfrm>
                          <a:prstGeom prst="rect">
                            <a:avLst/>
                          </a:prstGeom>
                          <a:ln>
                            <a:noFill/>
                          </a:ln>
                        </pic:spPr>
                      </pic:pic>
                    </a:graphicData>
                  </a:graphic>
                </wp:inline>
              </w:drawing>
            </w:r>
          </w:p>
          <w:p w14:paraId="6357D375">
            <w:pPr>
              <w:pStyle w:val="6"/>
              <w:spacing w:after="156"/>
              <w:jc w:val="center"/>
            </w:pPr>
            <w:bookmarkStart w:id="6" w:name="_Ref185538699"/>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bookmarkEnd w:id="6"/>
            <w:r>
              <w:rPr>
                <w:rFonts w:hint="eastAsia"/>
              </w:rPr>
              <w:t xml:space="preserve"> 两路信号码分多址基带传输系统仿真模型</w:t>
            </w:r>
          </w:p>
          <w:p w14:paraId="10E31A66">
            <w:pPr>
              <w:pStyle w:val="7"/>
              <w:ind w:firstLine="480"/>
            </w:pPr>
            <w:r>
              <w:fldChar w:fldCharType="begin"/>
            </w:r>
            <w:r>
              <w:instrText xml:space="preserve"> </w:instrText>
            </w:r>
            <w:r>
              <w:rPr>
                <w:rFonts w:hint="eastAsia"/>
              </w:rPr>
              <w:instrText xml:space="preserve">REF _Ref185538699</w:instrText>
            </w:r>
            <w:r>
              <w:instrText xml:space="preserve"> </w:instrText>
            </w:r>
            <w:r>
              <w:fldChar w:fldCharType="separate"/>
            </w:r>
            <w:r>
              <w:rPr>
                <w:rFonts w:hint="eastAsia"/>
              </w:rPr>
              <w:t>图</w:t>
            </w:r>
            <w:r>
              <w:t>3</w:t>
            </w:r>
            <w:r>
              <w:noBreakHyphen/>
            </w:r>
            <w:r>
              <w:t>1</w:t>
            </w:r>
            <w:r>
              <w:fldChar w:fldCharType="end"/>
            </w:r>
            <w:r>
              <w:rPr>
                <w:rFonts w:hint="eastAsia"/>
              </w:rPr>
              <w:t>中,由贝努利二进制数据发生器产生信源，PN序列发生器产生高速PN序列，单/双变换后进行相乘实现信号扩频，两路扩频信号混合后进行传输。收端的PN序列要与发端的PN序列相对应，即同一路信号发端和收端的PN序列要一样。但不同路之间的PN序列最好能正交。参数设置如下:两个贝努利二进制数据发生器的采样时间一样，假设都设置成1，即速率为1bit/s，但初始种子序号应不同，这样产生的信源数据才会不一样。PN序列发生器的采样时间要与二进制数据发生器的采样时间配合，在本系统中，PN序列的重复周期为7个bit，所以，将PN序列发生器的采样时间设为1/7，也就是基带信号1个比特时间内，产生7个比特的PN序列，即每个比特基带信号时间内，重复一次PN序列。设定仿真步长为1/1000，仿置时间为10后启动仿真。</w:t>
            </w:r>
          </w:p>
          <w:p w14:paraId="210E1C9D">
            <w:pPr>
              <w:pStyle w:val="3"/>
              <w:spacing w:before="156"/>
            </w:pPr>
            <w:r>
              <w:rPr>
                <w:rFonts w:hint="eastAsia"/>
              </w:rPr>
              <w:t>线性码建模与仿真</w:t>
            </w:r>
          </w:p>
          <w:p w14:paraId="70DC8BAC">
            <w:pPr>
              <w:pStyle w:val="7"/>
              <w:ind w:firstLine="480"/>
            </w:pPr>
            <w:r>
              <w:rPr>
                <w:rFonts w:hint="eastAsia"/>
              </w:rPr>
              <w:t>采用线性分组码编码的基带传输系统如</w:t>
            </w:r>
            <w:r>
              <w:fldChar w:fldCharType="begin"/>
            </w:r>
            <w:r>
              <w:instrText xml:space="preserve"> </w:instrText>
            </w:r>
            <w:r>
              <w:rPr>
                <w:rFonts w:hint="eastAsia"/>
              </w:rPr>
              <w:instrText xml:space="preserve">REF _Ref185540871</w:instrText>
            </w:r>
            <w:r>
              <w:instrText xml:space="preserve"> </w:instrText>
            </w:r>
            <w:r>
              <w:fldChar w:fldCharType="separate"/>
            </w:r>
            <w:r>
              <w:rPr>
                <w:rFonts w:hint="eastAsia"/>
              </w:rPr>
              <w:t>图</w:t>
            </w:r>
            <w:r>
              <w:t>3</w:t>
            </w:r>
            <w:r>
              <w:noBreakHyphen/>
            </w:r>
            <w:r>
              <w:t>2</w:t>
            </w:r>
            <w:r>
              <w:fldChar w:fldCharType="end"/>
            </w:r>
            <w:r>
              <w:rPr>
                <w:rFonts w:hint="eastAsia"/>
              </w:rPr>
              <w:t>所示。</w:t>
            </w:r>
          </w:p>
          <w:p w14:paraId="65765D4D">
            <w:pPr>
              <w:pStyle w:val="13"/>
              <w:keepNext/>
            </w:pPr>
            <w:r>
              <w:rPr>
                <w:rFonts w:hint="eastAsia"/>
              </w:rPr>
              <w:drawing>
                <wp:inline distT="0" distB="0" distL="0" distR="0">
                  <wp:extent cx="4364990" cy="1763395"/>
                  <wp:effectExtent l="0" t="0" r="0" b="8255"/>
                  <wp:docPr id="13882123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12368" name="图片 3"/>
                          <pic:cNvPicPr>
                            <a:picLocks noChangeAspect="1"/>
                          </pic:cNvPicPr>
                        </pic:nvPicPr>
                        <pic:blipFill>
                          <a:blip r:embed="rId7">
                            <a:extLst>
                              <a:ext uri="{28A0092B-C50C-407E-A947-70E740481C1C}">
                                <a14:useLocalDpi xmlns:a14="http://schemas.microsoft.com/office/drawing/2010/main" val="0"/>
                              </a:ext>
                            </a:extLst>
                          </a:blip>
                          <a:srcRect l="34619" t="46052" r="36805" b="34602"/>
                          <a:stretch>
                            <a:fillRect/>
                          </a:stretch>
                        </pic:blipFill>
                        <pic:spPr>
                          <a:xfrm>
                            <a:off x="0" y="0"/>
                            <a:ext cx="4365551" cy="1764000"/>
                          </a:xfrm>
                          <a:prstGeom prst="rect">
                            <a:avLst/>
                          </a:prstGeom>
                          <a:ln>
                            <a:noFill/>
                          </a:ln>
                        </pic:spPr>
                      </pic:pic>
                    </a:graphicData>
                  </a:graphic>
                </wp:inline>
              </w:drawing>
            </w:r>
          </w:p>
          <w:p w14:paraId="3912BB12">
            <w:pPr>
              <w:pStyle w:val="6"/>
              <w:spacing w:after="156"/>
              <w:jc w:val="center"/>
            </w:pPr>
            <w:bookmarkStart w:id="7" w:name="_Ref185540871"/>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bookmarkEnd w:id="7"/>
            <w:r>
              <w:rPr>
                <w:rFonts w:hint="eastAsia"/>
              </w:rPr>
              <w:t xml:space="preserve"> 采用线性分组码编码的基带传输系统</w:t>
            </w:r>
          </w:p>
          <w:p w14:paraId="584E1D46">
            <w:pPr>
              <w:pStyle w:val="7"/>
              <w:ind w:firstLine="480"/>
            </w:pPr>
            <w:r>
              <w:rPr>
                <w:rFonts w:hint="eastAsia"/>
              </w:rPr>
              <w:t>图中伯努利随机二进制信号发生器产生采样时间为1、每4比特为1帧的随机信源。二进制线性编码器根据生成矩阵G产生二进制线性分组码，其生成矩阵参数Generator matrix设置为[[1 1 0;0 1 1;1 1 1;1 0 1]eye(4)]。编码后序列送入差错率为2%的二进制平衡信道。接收端用二进制线性解码器进行解码，解码器的参数设置与编码器相对应。解码后的序列与发送序列进行比较，用误码率计算器计算得到的误码率一方面用显示器显示，另一方面送入MATLAB工作空间，以便作图。</w:t>
            </w:r>
          </w:p>
          <w:p w14:paraId="50C132A7">
            <w:pPr>
              <w:pStyle w:val="3"/>
              <w:spacing w:before="156"/>
            </w:pPr>
            <w:r>
              <w:rPr>
                <w:rFonts w:hint="eastAsia"/>
              </w:rPr>
              <w:t>循环码建模与仿真</w:t>
            </w:r>
          </w:p>
          <w:p w14:paraId="1F0C8D22">
            <w:pPr>
              <w:pStyle w:val="7"/>
              <w:ind w:firstLine="480"/>
            </w:pPr>
            <w:r>
              <w:rPr>
                <w:rFonts w:hint="eastAsia"/>
              </w:rPr>
              <w:t>采用循环码编码的基带传输系统如</w:t>
            </w:r>
            <w:r>
              <w:fldChar w:fldCharType="begin"/>
            </w:r>
            <w:r>
              <w:instrText xml:space="preserve"> </w:instrText>
            </w:r>
            <w:r>
              <w:rPr>
                <w:rFonts w:hint="eastAsia"/>
              </w:rPr>
              <w:instrText xml:space="preserve">REF _Ref185541633</w:instrText>
            </w:r>
            <w:r>
              <w:instrText xml:space="preserve"> </w:instrText>
            </w:r>
            <w:r>
              <w:fldChar w:fldCharType="separate"/>
            </w:r>
            <w:r>
              <w:rPr>
                <w:rFonts w:hint="eastAsia"/>
              </w:rPr>
              <w:t>图</w:t>
            </w:r>
            <w:r>
              <w:t>3</w:t>
            </w:r>
            <w:r>
              <w:noBreakHyphen/>
            </w:r>
            <w:r>
              <w:t>3</w:t>
            </w:r>
            <w:r>
              <w:fldChar w:fldCharType="end"/>
            </w:r>
            <w:r>
              <w:rPr>
                <w:rFonts w:hint="eastAsia"/>
              </w:rPr>
              <w:t>所示。</w:t>
            </w:r>
          </w:p>
          <w:p w14:paraId="53975EB6">
            <w:pPr>
              <w:pStyle w:val="13"/>
              <w:keepNext/>
            </w:pPr>
            <w:r>
              <w:rPr>
                <w:rFonts w:hint="eastAsia"/>
              </w:rPr>
              <w:drawing>
                <wp:inline distT="0" distB="0" distL="0" distR="0">
                  <wp:extent cx="4332605" cy="1763395"/>
                  <wp:effectExtent l="0" t="0" r="0" b="8255"/>
                  <wp:docPr id="2370098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09811" name="图片 4"/>
                          <pic:cNvPicPr>
                            <a:picLocks noChangeAspect="1"/>
                          </pic:cNvPicPr>
                        </pic:nvPicPr>
                        <pic:blipFill>
                          <a:blip r:embed="rId8">
                            <a:extLst>
                              <a:ext uri="{28A0092B-C50C-407E-A947-70E740481C1C}">
                                <a14:useLocalDpi xmlns:a14="http://schemas.microsoft.com/office/drawing/2010/main" val="0"/>
                              </a:ext>
                            </a:extLst>
                          </a:blip>
                          <a:srcRect l="39441" t="44703" r="41922" b="42587"/>
                          <a:stretch>
                            <a:fillRect/>
                          </a:stretch>
                        </pic:blipFill>
                        <pic:spPr>
                          <a:xfrm>
                            <a:off x="0" y="0"/>
                            <a:ext cx="4332787" cy="1764000"/>
                          </a:xfrm>
                          <a:prstGeom prst="rect">
                            <a:avLst/>
                          </a:prstGeom>
                          <a:ln>
                            <a:noFill/>
                          </a:ln>
                        </pic:spPr>
                      </pic:pic>
                    </a:graphicData>
                  </a:graphic>
                </wp:inline>
              </w:drawing>
            </w:r>
          </w:p>
          <w:p w14:paraId="70D3CE60">
            <w:pPr>
              <w:pStyle w:val="6"/>
              <w:spacing w:after="156"/>
              <w:jc w:val="center"/>
            </w:pPr>
            <w:bookmarkStart w:id="8" w:name="_Ref185541633"/>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bookmarkEnd w:id="8"/>
            <w:r>
              <w:rPr>
                <w:rFonts w:hint="eastAsia"/>
              </w:rPr>
              <w:t xml:space="preserve"> 采用循环码编码的基带传输系统</w:t>
            </w:r>
          </w:p>
          <w:p w14:paraId="168F91A4">
            <w:pPr>
              <w:pStyle w:val="7"/>
              <w:ind w:firstLine="480"/>
            </w:pPr>
            <w:r>
              <w:rPr>
                <w:rFonts w:hint="eastAsia"/>
              </w:rPr>
              <w:t>图中信源与</w:t>
            </w:r>
            <w:r>
              <w:fldChar w:fldCharType="begin"/>
            </w:r>
            <w:r>
              <w:instrText xml:space="preserve"> </w:instrText>
            </w:r>
            <w:r>
              <w:rPr>
                <w:rFonts w:hint="eastAsia"/>
              </w:rPr>
              <w:instrText xml:space="preserve">REF _Ref185540871</w:instrText>
            </w:r>
            <w:r>
              <w:instrText xml:space="preserve"> </w:instrText>
            </w:r>
            <w:r>
              <w:fldChar w:fldCharType="separate"/>
            </w:r>
            <w:r>
              <w:rPr>
                <w:rFonts w:hint="eastAsia"/>
              </w:rPr>
              <w:t>图</w:t>
            </w:r>
            <w:r>
              <w:t>3</w:t>
            </w:r>
            <w:r>
              <w:noBreakHyphen/>
            </w:r>
            <w:r>
              <w:t>2</w:t>
            </w:r>
            <w:r>
              <w:fldChar w:fldCharType="end"/>
            </w:r>
            <w:r>
              <w:rPr>
                <w:rFonts w:hint="eastAsia"/>
              </w:rPr>
              <w:t>中的信源一样。二进制循环编码器参数设置成(7,4)循环码。编码后序列同样送入差错率为2%的二进制平衡信道。接收端用二进制循环解码器进行解码，解码器的参数设置与编码器相对应。解码后的序列与发送序列进行比较，用误码率计算器计算得到的误码率一方面用显示器显示，另一方面送入MATLAB工作空间，以便作图。</w:t>
            </w:r>
          </w:p>
          <w:p w14:paraId="5CD21B96">
            <w:pPr>
              <w:pStyle w:val="3"/>
              <w:spacing w:before="156"/>
            </w:pPr>
            <w:r>
              <w:rPr>
                <w:rFonts w:hint="eastAsia"/>
              </w:rPr>
              <w:t>卷积码建模与仿真</w:t>
            </w:r>
          </w:p>
          <w:p w14:paraId="2A1B0AA0">
            <w:pPr>
              <w:pStyle w:val="7"/>
              <w:ind w:firstLine="480"/>
            </w:pPr>
            <w:r>
              <w:rPr>
                <w:rFonts w:hint="eastAsia"/>
              </w:rPr>
              <w:t>采用卷积码编码的基带传输系统如</w:t>
            </w:r>
            <w:r>
              <w:fldChar w:fldCharType="begin"/>
            </w:r>
            <w:r>
              <w:instrText xml:space="preserve"> </w:instrText>
            </w:r>
            <w:r>
              <w:rPr>
                <w:rFonts w:hint="eastAsia"/>
              </w:rPr>
              <w:instrText xml:space="preserve">REF _Ref185542072</w:instrText>
            </w:r>
            <w:r>
              <w:instrText xml:space="preserve"> </w:instrText>
            </w:r>
            <w:r>
              <w:fldChar w:fldCharType="separate"/>
            </w:r>
            <w:r>
              <w:rPr>
                <w:rFonts w:hint="eastAsia"/>
              </w:rPr>
              <w:t>图</w:t>
            </w:r>
            <w:r>
              <w:t>3</w:t>
            </w:r>
            <w:r>
              <w:noBreakHyphen/>
            </w:r>
            <w:r>
              <w:t>4</w:t>
            </w:r>
            <w:r>
              <w:fldChar w:fldCharType="end"/>
            </w:r>
            <w:r>
              <w:rPr>
                <w:rFonts w:hint="eastAsia"/>
              </w:rPr>
              <w:t>所示。</w:t>
            </w:r>
          </w:p>
          <w:p w14:paraId="630BF840">
            <w:pPr>
              <w:pStyle w:val="13"/>
              <w:keepNext/>
            </w:pPr>
            <w:r>
              <w:drawing>
                <wp:inline distT="0" distB="0" distL="0" distR="0">
                  <wp:extent cx="4318635" cy="1763395"/>
                  <wp:effectExtent l="0" t="0" r="5715" b="8255"/>
                  <wp:docPr id="11857863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86364" name="图片 5"/>
                          <pic:cNvPicPr>
                            <a:picLocks noChangeAspect="1"/>
                          </pic:cNvPicPr>
                        </pic:nvPicPr>
                        <pic:blipFill>
                          <a:blip r:embed="rId9">
                            <a:extLst>
                              <a:ext uri="{28A0092B-C50C-407E-A947-70E740481C1C}">
                                <a14:useLocalDpi xmlns:a14="http://schemas.microsoft.com/office/drawing/2010/main" val="0"/>
                              </a:ext>
                            </a:extLst>
                          </a:blip>
                          <a:srcRect l="40577" t="39700" r="40832" b="47577"/>
                          <a:stretch>
                            <a:fillRect/>
                          </a:stretch>
                        </pic:blipFill>
                        <pic:spPr>
                          <a:xfrm>
                            <a:off x="0" y="0"/>
                            <a:ext cx="4318903" cy="1764000"/>
                          </a:xfrm>
                          <a:prstGeom prst="rect">
                            <a:avLst/>
                          </a:prstGeom>
                          <a:ln>
                            <a:noFill/>
                          </a:ln>
                        </pic:spPr>
                      </pic:pic>
                    </a:graphicData>
                  </a:graphic>
                </wp:inline>
              </w:drawing>
            </w:r>
          </w:p>
          <w:p w14:paraId="09EF2C62">
            <w:pPr>
              <w:pStyle w:val="6"/>
              <w:spacing w:after="156"/>
              <w:jc w:val="center"/>
            </w:pPr>
            <w:bookmarkStart w:id="9" w:name="_Ref18554207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bookmarkEnd w:id="9"/>
            <w:r>
              <w:rPr>
                <w:rFonts w:hint="eastAsia"/>
              </w:rPr>
              <w:t>采用卷积码编码的基带传输系统</w:t>
            </w:r>
          </w:p>
          <w:p w14:paraId="14F19C3D">
            <w:pPr>
              <w:pStyle w:val="7"/>
              <w:ind w:firstLine="480"/>
              <w:rPr>
                <w:rFonts w:hint="eastAsia" w:ascii="宋体" w:hAnsi="宋体"/>
                <w:b/>
                <w:bCs/>
              </w:rPr>
            </w:pPr>
            <w:r>
              <w:rPr>
                <w:rFonts w:hint="eastAsia"/>
              </w:rPr>
              <w:t>因为本系统中采用(2,1,9)卷积码，即每输入1个比特，将输出2个比特，约束长度为9，因此本系统中，信源设置成基于采样的二进制序列。卷积码编码器格型结构Trellis structure设置成poly2trellis(9,[753 561])，其中9是约束长度，[753 561]是生成多项式的八进制表示方式，转换成二进制为[111101011 101110001]，代表了卷积码编码器反馈连线的有无。操作模式Operation mode设置成Continuous，即卷积码编码器在整个仿真过程中都不对寄存器复位。经编码器编码后序列同样送入差错率为5%的二进制平衡信道。接收端用维特比解码器进行解码，解码器的参数设置与编码器相对应，判决方式采用硬判决，反馈深度可设为72。解码后的序列与发送序列进行比较，用误码率计算器计算得到的误码率一方面用显示器显示，另一方面送入MATLAB工作空间，以便作图。误码率计算器的接收延迟应与卷积解码器的反馈深度相当，也设为72。</w:t>
            </w:r>
          </w:p>
        </w:tc>
      </w:tr>
      <w:tr w14:paraId="6EEE16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940" w:type="dxa"/>
          </w:tcPr>
          <w:p w14:paraId="451CEC40">
            <w:pPr>
              <w:pStyle w:val="2"/>
              <w:spacing w:before="312" w:after="156"/>
              <w:rPr>
                <w:sz w:val="28"/>
                <w:szCs w:val="28"/>
              </w:rPr>
            </w:pPr>
            <w:r>
              <w:rPr>
                <w:rFonts w:hint="eastAsia"/>
              </w:rPr>
              <w:t>仿真与调试</w:t>
            </w:r>
          </w:p>
          <w:p w14:paraId="568D7C90">
            <w:pPr>
              <w:pStyle w:val="3"/>
              <w:spacing w:before="156"/>
            </w:pPr>
            <w:r>
              <w:rPr>
                <w:rFonts w:hint="eastAsia"/>
              </w:rPr>
              <w:t>CDMA移动通信系统</w:t>
            </w:r>
          </w:p>
          <w:p w14:paraId="32B9142F">
            <w:pPr>
              <w:pStyle w:val="7"/>
              <w:ind w:firstLine="480"/>
            </w:pPr>
            <w:r>
              <w:rPr>
                <w:rFonts w:hint="eastAsia"/>
              </w:rPr>
              <w:t>两路信号码分多址基带传输系统仿真模型如</w:t>
            </w:r>
            <w:r>
              <w:fldChar w:fldCharType="begin"/>
            </w:r>
            <w:r>
              <w:instrText xml:space="preserve"> </w:instrText>
            </w:r>
            <w:r>
              <w:rPr>
                <w:rFonts w:hint="eastAsia"/>
              </w:rPr>
              <w:instrText xml:space="preserve">REF _Ref185346467 \h</w:instrText>
            </w:r>
            <w:r>
              <w:instrText xml:space="preserve"> </w:instrText>
            </w:r>
            <w:r>
              <w:fldChar w:fldCharType="separate"/>
            </w:r>
            <w:r>
              <w:rPr>
                <w:rFonts w:hint="eastAsia"/>
              </w:rPr>
              <w:t>图</w:t>
            </w:r>
            <w:r>
              <w:t>4</w:t>
            </w:r>
            <w:r>
              <w:noBreakHyphen/>
            </w:r>
            <w:r>
              <w:t>1</w:t>
            </w:r>
            <w:r>
              <w:fldChar w:fldCharType="end"/>
            </w:r>
            <w:r>
              <w:rPr>
                <w:rFonts w:hint="eastAsia"/>
              </w:rPr>
              <w:t>所示。</w:t>
            </w:r>
          </w:p>
          <w:p w14:paraId="34C14F97">
            <w:pPr>
              <w:pStyle w:val="13"/>
              <w:keepNext/>
            </w:pPr>
            <w:r>
              <w:drawing>
                <wp:inline distT="0" distB="0" distL="0" distR="0">
                  <wp:extent cx="4211955" cy="2573020"/>
                  <wp:effectExtent l="0" t="0" r="0" b="0"/>
                  <wp:docPr id="3663280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28018" name="图片 8"/>
                          <pic:cNvPicPr>
                            <a:picLocks noChangeAspect="1"/>
                          </pic:cNvPicPr>
                        </pic:nvPicPr>
                        <pic:blipFill>
                          <a:blip r:embed="rId10">
                            <a:extLst>
                              <a:ext uri="{28A0092B-C50C-407E-A947-70E740481C1C}">
                                <a14:useLocalDpi xmlns:a14="http://schemas.microsoft.com/office/drawing/2010/main" val="0"/>
                              </a:ext>
                            </a:extLst>
                          </a:blip>
                          <a:srcRect l="25817" t="34589" r="35895" b="26216"/>
                          <a:stretch>
                            <a:fillRect/>
                          </a:stretch>
                        </pic:blipFill>
                        <pic:spPr>
                          <a:xfrm>
                            <a:off x="0" y="0"/>
                            <a:ext cx="4212000" cy="2573602"/>
                          </a:xfrm>
                          <a:prstGeom prst="rect">
                            <a:avLst/>
                          </a:prstGeom>
                          <a:ln>
                            <a:noFill/>
                          </a:ln>
                        </pic:spPr>
                      </pic:pic>
                    </a:graphicData>
                  </a:graphic>
                </wp:inline>
              </w:drawing>
            </w:r>
          </w:p>
          <w:p w14:paraId="08265A9C">
            <w:pPr>
              <w:pStyle w:val="6"/>
              <w:spacing w:after="156"/>
              <w:jc w:val="center"/>
            </w:pPr>
            <w:bookmarkStart w:id="10" w:name="_Ref18534646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bookmarkEnd w:id="10"/>
            <w:r>
              <w:rPr>
                <w:rFonts w:hint="eastAsia"/>
              </w:rPr>
              <w:t xml:space="preserve"> 两路信号码分多址基带传输系统仿真模型</w:t>
            </w:r>
          </w:p>
          <w:p w14:paraId="5F222362">
            <w:pPr>
              <w:pStyle w:val="7"/>
              <w:ind w:firstLine="480"/>
            </w:pPr>
            <w:r>
              <w:fldChar w:fldCharType="begin"/>
            </w:r>
            <w:r>
              <w:instrText xml:space="preserve"> </w:instrText>
            </w:r>
            <w:r>
              <w:rPr>
                <w:rFonts w:hint="eastAsia"/>
              </w:rPr>
              <w:instrText xml:space="preserve">REF _Ref185346467 \h</w:instrText>
            </w:r>
            <w:r>
              <w:instrText xml:space="preserve"> </w:instrText>
            </w:r>
            <w:r>
              <w:fldChar w:fldCharType="separate"/>
            </w:r>
            <w:r>
              <w:rPr>
                <w:rFonts w:hint="eastAsia"/>
              </w:rPr>
              <w:t>图</w:t>
            </w:r>
            <w:r>
              <w:t>4</w:t>
            </w:r>
            <w:r>
              <w:noBreakHyphen/>
            </w:r>
            <w:r>
              <w:t>1</w:t>
            </w:r>
            <w:r>
              <w:fldChar w:fldCharType="end"/>
            </w:r>
            <w:r>
              <w:rPr>
                <w:rFonts w:hint="eastAsia"/>
              </w:rPr>
              <w:t>中，两个</w:t>
            </w:r>
            <w:bookmarkStart w:id="11" w:name="OLE_LINK8"/>
            <w:r>
              <w:rPr>
                <w:rFonts w:hint="eastAsia"/>
              </w:rPr>
              <w:t>贝努利二进制数据发生器的采样时间</w:t>
            </w:r>
            <w:bookmarkEnd w:id="11"/>
            <w:r>
              <w:rPr>
                <w:rFonts w:hint="eastAsia"/>
              </w:rPr>
              <w:t>一样，假设都设置成1，即速率为1bit/s，但初始种子序号应不同，这样产生的信源数据才会不一样。贝努利二进制数据发生器参数如</w:t>
            </w:r>
            <w:r>
              <w:fldChar w:fldCharType="begin"/>
            </w:r>
            <w:r>
              <w:instrText xml:space="preserve"> </w:instrText>
            </w:r>
            <w:r>
              <w:rPr>
                <w:rFonts w:hint="eastAsia"/>
              </w:rPr>
              <w:instrText xml:space="preserve">REF _Ref185346837</w:instrText>
            </w:r>
            <w:r>
              <w:instrText xml:space="preserve"> </w:instrText>
            </w:r>
            <w:r>
              <w:fldChar w:fldCharType="separate"/>
            </w:r>
            <w:r>
              <w:rPr>
                <w:rFonts w:hint="eastAsia"/>
              </w:rPr>
              <w:t>图</w:t>
            </w:r>
            <w:r>
              <w:t>4</w:t>
            </w:r>
            <w:r>
              <w:noBreakHyphen/>
            </w:r>
            <w:r>
              <w:t>2</w:t>
            </w:r>
            <w:r>
              <w:rPr>
                <w:rFonts w:hint="eastAsia"/>
              </w:rPr>
              <w:t>、图</w:t>
            </w:r>
            <w:r>
              <w:t>4</w:t>
            </w:r>
            <w:r>
              <w:noBreakHyphen/>
            </w:r>
            <w:r>
              <w:t>3</w:t>
            </w:r>
            <w:r>
              <w:fldChar w:fldCharType="end"/>
            </w:r>
            <w:r>
              <w:rPr>
                <w:rFonts w:hint="eastAsia"/>
              </w:rPr>
              <w:t>所示。</w:t>
            </w:r>
          </w:p>
          <w:p w14:paraId="7C36FCE3">
            <w:pPr>
              <w:pStyle w:val="13"/>
              <w:keepNext/>
              <w:jc w:val="both"/>
            </w:pPr>
            <w:r>
              <w:tab/>
            </w:r>
            <w:r>
              <w:drawing>
                <wp:inline distT="0" distB="0" distL="0" distR="0">
                  <wp:extent cx="2519680" cy="1373505"/>
                  <wp:effectExtent l="0" t="0" r="0" b="0"/>
                  <wp:docPr id="1815411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11997" name="图片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20000" cy="1373521"/>
                          </a:xfrm>
                          <a:prstGeom prst="rect">
                            <a:avLst/>
                          </a:prstGeom>
                        </pic:spPr>
                      </pic:pic>
                    </a:graphicData>
                  </a:graphic>
                </wp:inline>
              </w:drawing>
            </w:r>
            <w:r>
              <w:tab/>
            </w:r>
            <w:r>
              <w:drawing>
                <wp:inline distT="0" distB="0" distL="0" distR="0">
                  <wp:extent cx="2519680" cy="1373505"/>
                  <wp:effectExtent l="0" t="0" r="0" b="0"/>
                  <wp:docPr id="3362232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23209" name="图片 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20000" cy="1373521"/>
                          </a:xfrm>
                          <a:prstGeom prst="rect">
                            <a:avLst/>
                          </a:prstGeom>
                        </pic:spPr>
                      </pic:pic>
                    </a:graphicData>
                  </a:graphic>
                </wp:inline>
              </w:drawing>
            </w:r>
          </w:p>
          <w:p w14:paraId="28B84460">
            <w:pPr>
              <w:pStyle w:val="6"/>
              <w:spacing w:after="156"/>
            </w:pPr>
            <w:r>
              <w:tab/>
            </w:r>
            <w:bookmarkStart w:id="12" w:name="_Ref185326949"/>
            <w:bookmarkStart w:id="13" w:name="_Ref18534683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bookmarkEnd w:id="12"/>
            <w:r>
              <w:rPr>
                <w:rFonts w:hint="eastAsia"/>
              </w:rPr>
              <w:t xml:space="preserve"> 贝努利二进制数据发生器参数</w:t>
            </w:r>
            <w:r>
              <w:tab/>
            </w: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r>
              <w:rPr>
                <w:rFonts w:hint="eastAsia"/>
              </w:rPr>
              <w:t xml:space="preserve"> 贝努利二进制数据发生器1参数</w:t>
            </w:r>
            <w:bookmarkEnd w:id="13"/>
          </w:p>
          <w:p w14:paraId="1FEA27C3">
            <w:pPr>
              <w:pStyle w:val="7"/>
              <w:ind w:firstLine="480"/>
            </w:pPr>
            <w:r>
              <w:rPr>
                <w:rFonts w:hint="eastAsia"/>
              </w:rPr>
              <w:t>PN序列发生器的采样时间要与贝努利二进制数据发生器的采样时间配合，收端的PN序列要与发端的PN序列相对应，即同一路信号发端与收端PN序列要一样，但不同路之间的PN序列最好能正交。在本系统中，PN序列的重复周期为7个bit，所以，将PN序列发生器的采样时间设为1/7，也就是基带信号1个比特时间内，产生7个比特的PN序列，即每个比特基带信号时间内，重复一次PN序列。PN序列发生器参数如</w:t>
            </w:r>
            <w:r>
              <w:fldChar w:fldCharType="begin"/>
            </w:r>
            <w:r>
              <w:instrText xml:space="preserve"> </w:instrText>
            </w:r>
            <w:r>
              <w:rPr>
                <w:rFonts w:hint="eastAsia"/>
              </w:rPr>
              <w:instrText xml:space="preserve">REF _Ref185348756</w:instrText>
            </w:r>
            <w:r>
              <w:instrText xml:space="preserve"> </w:instrText>
            </w:r>
            <w:r>
              <w:fldChar w:fldCharType="separate"/>
            </w:r>
            <w:r>
              <w:rPr>
                <w:rFonts w:hint="eastAsia"/>
              </w:rPr>
              <w:t>图</w:t>
            </w:r>
            <w:r>
              <w:t>4</w:t>
            </w:r>
            <w:r>
              <w:noBreakHyphen/>
            </w:r>
            <w:r>
              <w:t>4</w:t>
            </w:r>
            <w:r>
              <w:rPr>
                <w:rFonts w:hint="eastAsia"/>
              </w:rPr>
              <w:t>、图</w:t>
            </w:r>
            <w:r>
              <w:t>4</w:t>
            </w:r>
            <w:r>
              <w:noBreakHyphen/>
            </w:r>
            <w:r>
              <w:t>5</w:t>
            </w:r>
            <w:r>
              <w:fldChar w:fldCharType="end"/>
            </w:r>
            <w:r>
              <w:rPr>
                <w:rFonts w:hint="eastAsia"/>
              </w:rPr>
              <w:t>、</w:t>
            </w:r>
            <w:r>
              <w:fldChar w:fldCharType="begin"/>
            </w:r>
            <w:r>
              <w:instrText xml:space="preserve"> REF _Ref185348760 </w:instrText>
            </w:r>
            <w:r>
              <w:fldChar w:fldCharType="separate"/>
            </w:r>
            <w:r>
              <w:rPr>
                <w:rFonts w:hint="eastAsia"/>
              </w:rPr>
              <w:t>图</w:t>
            </w:r>
            <w:r>
              <w:t>4</w:t>
            </w:r>
            <w:r>
              <w:noBreakHyphen/>
            </w:r>
            <w:r>
              <w:t>6</w:t>
            </w:r>
            <w:r>
              <w:rPr>
                <w:rFonts w:hint="eastAsia"/>
              </w:rPr>
              <w:t>、图</w:t>
            </w:r>
            <w:r>
              <w:t>4</w:t>
            </w:r>
            <w:r>
              <w:noBreakHyphen/>
            </w:r>
            <w:r>
              <w:t>7</w:t>
            </w:r>
            <w:r>
              <w:fldChar w:fldCharType="end"/>
            </w:r>
            <w:r>
              <w:rPr>
                <w:rFonts w:hint="eastAsia"/>
              </w:rPr>
              <w:t>所示。</w:t>
            </w:r>
          </w:p>
          <w:p w14:paraId="25A7B16A">
            <w:pPr>
              <w:pStyle w:val="13"/>
              <w:keepNext/>
              <w:jc w:val="both"/>
            </w:pPr>
            <w:r>
              <w:tab/>
            </w:r>
            <w:r>
              <w:drawing>
                <wp:inline distT="0" distB="0" distL="0" distR="0">
                  <wp:extent cx="2519680" cy="2159635"/>
                  <wp:effectExtent l="0" t="0" r="0" b="0"/>
                  <wp:docPr id="389226853" name="图片 3"/>
                  <wp:cNvGraphicFramePr/>
                  <a:graphic xmlns:a="http://schemas.openxmlformats.org/drawingml/2006/main">
                    <a:graphicData uri="http://schemas.openxmlformats.org/drawingml/2006/picture">
                      <pic:pic xmlns:pic="http://schemas.openxmlformats.org/drawingml/2006/picture">
                        <pic:nvPicPr>
                          <pic:cNvPr id="389226853" name="图片 3"/>
                          <pic:cNvPicPr preferRelativeResize="0"/>
                        </pic:nvPicPr>
                        <pic:blipFill>
                          <a:blip r:embed="rId13"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r>
              <w:tab/>
            </w:r>
            <w:r>
              <w:drawing>
                <wp:inline distT="0" distB="0" distL="0" distR="0">
                  <wp:extent cx="2519680" cy="2159635"/>
                  <wp:effectExtent l="0" t="0" r="0" b="0"/>
                  <wp:docPr id="841032411" name="图片 4"/>
                  <wp:cNvGraphicFramePr/>
                  <a:graphic xmlns:a="http://schemas.openxmlformats.org/drawingml/2006/main">
                    <a:graphicData uri="http://schemas.openxmlformats.org/drawingml/2006/picture">
                      <pic:pic xmlns:pic="http://schemas.openxmlformats.org/drawingml/2006/picture">
                        <pic:nvPicPr>
                          <pic:cNvPr id="841032411" name="图片 4"/>
                          <pic:cNvPicPr preferRelativeResize="0"/>
                        </pic:nvPicPr>
                        <pic:blipFill>
                          <a:blip r:embed="rId14"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p w14:paraId="25F0F775">
            <w:pPr>
              <w:pStyle w:val="6"/>
              <w:spacing w:after="156"/>
            </w:pPr>
            <w:r>
              <w:tab/>
            </w:r>
            <w:bookmarkStart w:id="14" w:name="_Ref185326960"/>
            <w:bookmarkStart w:id="15" w:name="_Ref185348756"/>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bookmarkEnd w:id="14"/>
            <w:r>
              <w:rPr>
                <w:rFonts w:hint="eastAsia"/>
              </w:rPr>
              <w:t xml:space="preserve"> PN序列发生器参数</w:t>
            </w:r>
            <w:r>
              <w:tab/>
            </w: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5</w:t>
            </w:r>
            <w:r>
              <w:fldChar w:fldCharType="end"/>
            </w:r>
            <w:r>
              <w:rPr>
                <w:rFonts w:hint="eastAsia"/>
              </w:rPr>
              <w:t xml:space="preserve"> PN序列发生器1参数</w:t>
            </w:r>
            <w:bookmarkEnd w:id="15"/>
          </w:p>
          <w:p w14:paraId="22B693C1">
            <w:pPr>
              <w:pStyle w:val="13"/>
              <w:jc w:val="both"/>
            </w:pPr>
            <w:r>
              <w:tab/>
            </w:r>
            <w:r>
              <w:drawing>
                <wp:inline distT="0" distB="0" distL="0" distR="0">
                  <wp:extent cx="2519680" cy="2159635"/>
                  <wp:effectExtent l="0" t="0" r="0" b="0"/>
                  <wp:docPr id="1551181397" name="图片 5"/>
                  <wp:cNvGraphicFramePr/>
                  <a:graphic xmlns:a="http://schemas.openxmlformats.org/drawingml/2006/main">
                    <a:graphicData uri="http://schemas.openxmlformats.org/drawingml/2006/picture">
                      <pic:pic xmlns:pic="http://schemas.openxmlformats.org/drawingml/2006/picture">
                        <pic:nvPicPr>
                          <pic:cNvPr id="1551181397" name="图片 5"/>
                          <pic:cNvPicPr preferRelativeResize="0"/>
                        </pic:nvPicPr>
                        <pic:blipFill>
                          <a:blip r:embed="rId15"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r>
              <w:tab/>
            </w:r>
            <w:r>
              <w:drawing>
                <wp:inline distT="0" distB="0" distL="0" distR="0">
                  <wp:extent cx="2519680" cy="2159635"/>
                  <wp:effectExtent l="0" t="0" r="0" b="0"/>
                  <wp:docPr id="36793362" name="图片 6"/>
                  <wp:cNvGraphicFramePr/>
                  <a:graphic xmlns:a="http://schemas.openxmlformats.org/drawingml/2006/main">
                    <a:graphicData uri="http://schemas.openxmlformats.org/drawingml/2006/picture">
                      <pic:pic xmlns:pic="http://schemas.openxmlformats.org/drawingml/2006/picture">
                        <pic:nvPicPr>
                          <pic:cNvPr id="36793362" name="图片 6"/>
                          <pic:cNvPicPr preferRelativeResize="0"/>
                        </pic:nvPicPr>
                        <pic:blipFill>
                          <a:blip r:embed="rId16"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p w14:paraId="54803CC2">
            <w:pPr>
              <w:pStyle w:val="6"/>
              <w:spacing w:after="156"/>
            </w:pPr>
            <w:r>
              <w:tab/>
            </w:r>
            <w:bookmarkStart w:id="16" w:name="_Ref18534876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6</w:t>
            </w:r>
            <w:r>
              <w:fldChar w:fldCharType="end"/>
            </w:r>
            <w:r>
              <w:rPr>
                <w:rFonts w:hint="eastAsia"/>
              </w:rPr>
              <w:t xml:space="preserve"> PN序列发生器2参数</w:t>
            </w:r>
            <w:r>
              <w:tab/>
            </w: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7</w:t>
            </w:r>
            <w:r>
              <w:fldChar w:fldCharType="end"/>
            </w:r>
            <w:r>
              <w:rPr>
                <w:rFonts w:hint="eastAsia"/>
              </w:rPr>
              <w:t xml:space="preserve"> PN序列发生器3参数</w:t>
            </w:r>
            <w:bookmarkEnd w:id="16"/>
          </w:p>
          <w:p w14:paraId="2F11395E">
            <w:pPr>
              <w:pStyle w:val="7"/>
              <w:ind w:firstLine="480"/>
            </w:pPr>
            <w:bookmarkStart w:id="17" w:name="OLE_LINK6"/>
            <w:r>
              <w:rPr>
                <w:rFonts w:hint="eastAsia"/>
              </w:rPr>
              <w:t>PN序列发生器产生高速PN序列，单/双变换后进行相乘实现信号扩频</w:t>
            </w:r>
            <w:bookmarkEnd w:id="17"/>
            <w:r>
              <w:rPr>
                <w:rFonts w:hint="eastAsia"/>
              </w:rPr>
              <w:t>，</w:t>
            </w:r>
            <w:bookmarkStart w:id="18" w:name="OLE_LINK9"/>
            <w:r>
              <w:rPr>
                <w:rFonts w:hint="eastAsia"/>
              </w:rPr>
              <w:t>两路扩频信号混合</w:t>
            </w:r>
            <w:bookmarkEnd w:id="18"/>
            <w:r>
              <w:rPr>
                <w:rFonts w:hint="eastAsia"/>
              </w:rPr>
              <w:t>后进行传输。</w:t>
            </w:r>
            <w:bookmarkStart w:id="19" w:name="OLE_LINK10"/>
            <w:r>
              <w:rPr>
                <w:rFonts w:hint="eastAsia"/>
              </w:rPr>
              <w:t>继电器参数</w:t>
            </w:r>
            <w:bookmarkEnd w:id="19"/>
            <w:r>
              <w:rPr>
                <w:rFonts w:hint="eastAsia"/>
              </w:rPr>
              <w:t>如</w:t>
            </w:r>
            <w:r>
              <w:fldChar w:fldCharType="begin"/>
            </w:r>
            <w:r>
              <w:instrText xml:space="preserve"> </w:instrText>
            </w:r>
            <w:r>
              <w:rPr>
                <w:rFonts w:hint="eastAsia"/>
              </w:rPr>
              <w:instrText xml:space="preserve">REF _Ref185348852</w:instrText>
            </w:r>
            <w:r>
              <w:instrText xml:space="preserve"> </w:instrText>
            </w:r>
            <w:r>
              <w:fldChar w:fldCharType="separate"/>
            </w:r>
            <w:r>
              <w:rPr>
                <w:rFonts w:hint="eastAsia"/>
              </w:rPr>
              <w:t>图</w:t>
            </w:r>
            <w:r>
              <w:t>4</w:t>
            </w:r>
            <w:r>
              <w:noBreakHyphen/>
            </w:r>
            <w:r>
              <w:t>8</w:t>
            </w:r>
            <w:r>
              <w:rPr>
                <w:rFonts w:hint="eastAsia"/>
              </w:rPr>
              <w:t>、图</w:t>
            </w:r>
            <w:r>
              <w:t>4</w:t>
            </w:r>
            <w:r>
              <w:noBreakHyphen/>
            </w:r>
            <w:r>
              <w:t>9</w:t>
            </w:r>
            <w:r>
              <w:fldChar w:fldCharType="end"/>
            </w:r>
            <w:r>
              <w:rPr>
                <w:rFonts w:hint="eastAsia"/>
              </w:rPr>
              <w:t>、</w:t>
            </w:r>
            <w:r>
              <w:fldChar w:fldCharType="begin"/>
            </w:r>
            <w:r>
              <w:instrText xml:space="preserve"> REF _Ref185348855 </w:instrText>
            </w:r>
            <w:r>
              <w:fldChar w:fldCharType="separate"/>
            </w:r>
            <w:r>
              <w:rPr>
                <w:rFonts w:hint="eastAsia"/>
              </w:rPr>
              <w:t>图</w:t>
            </w:r>
            <w:r>
              <w:t>4</w:t>
            </w:r>
            <w:r>
              <w:noBreakHyphen/>
            </w:r>
            <w:r>
              <w:t>10</w:t>
            </w:r>
            <w:r>
              <w:rPr>
                <w:rFonts w:hint="eastAsia"/>
              </w:rPr>
              <w:t>、图</w:t>
            </w:r>
            <w:r>
              <w:t>4</w:t>
            </w:r>
            <w:r>
              <w:noBreakHyphen/>
            </w:r>
            <w:r>
              <w:t>11</w:t>
            </w:r>
            <w:r>
              <w:fldChar w:fldCharType="end"/>
            </w:r>
            <w:r>
              <w:rPr>
                <w:rFonts w:hint="eastAsia"/>
              </w:rPr>
              <w:t>所示。</w:t>
            </w:r>
          </w:p>
          <w:p w14:paraId="2D9A532E">
            <w:pPr>
              <w:pStyle w:val="13"/>
              <w:keepNext/>
              <w:jc w:val="both"/>
            </w:pPr>
            <w:r>
              <w:tab/>
            </w:r>
            <w:r>
              <w:drawing>
                <wp:inline distT="0" distB="0" distL="0" distR="0">
                  <wp:extent cx="2519680" cy="1763395"/>
                  <wp:effectExtent l="0" t="0" r="0" b="8255"/>
                  <wp:docPr id="437822295" name="图片 10"/>
                  <wp:cNvGraphicFramePr/>
                  <a:graphic xmlns:a="http://schemas.openxmlformats.org/drawingml/2006/main">
                    <a:graphicData uri="http://schemas.openxmlformats.org/drawingml/2006/picture">
                      <pic:pic xmlns:pic="http://schemas.openxmlformats.org/drawingml/2006/picture">
                        <pic:nvPicPr>
                          <pic:cNvPr id="437822295" name="图片 10"/>
                          <pic:cNvPicPr preferRelativeResize="0"/>
                        </pic:nvPicPr>
                        <pic:blipFill>
                          <a:blip r:embed="rId17" cstate="print">
                            <a:extLst>
                              <a:ext uri="{28A0092B-C50C-407E-A947-70E740481C1C}">
                                <a14:useLocalDpi xmlns:a14="http://schemas.microsoft.com/office/drawing/2010/main" val="0"/>
                              </a:ext>
                            </a:extLst>
                          </a:blip>
                          <a:stretch>
                            <a:fillRect/>
                          </a:stretch>
                        </pic:blipFill>
                        <pic:spPr>
                          <a:xfrm>
                            <a:off x="0" y="0"/>
                            <a:ext cx="2520000" cy="1764000"/>
                          </a:xfrm>
                          <a:prstGeom prst="rect">
                            <a:avLst/>
                          </a:prstGeom>
                        </pic:spPr>
                      </pic:pic>
                    </a:graphicData>
                  </a:graphic>
                </wp:inline>
              </w:drawing>
            </w:r>
            <w:r>
              <w:tab/>
            </w:r>
            <w:r>
              <w:drawing>
                <wp:inline distT="0" distB="0" distL="0" distR="0">
                  <wp:extent cx="2519680" cy="1763395"/>
                  <wp:effectExtent l="0" t="0" r="0" b="8255"/>
                  <wp:docPr id="1511024252" name="图片 11"/>
                  <wp:cNvGraphicFramePr/>
                  <a:graphic xmlns:a="http://schemas.openxmlformats.org/drawingml/2006/main">
                    <a:graphicData uri="http://schemas.openxmlformats.org/drawingml/2006/picture">
                      <pic:pic xmlns:pic="http://schemas.openxmlformats.org/drawingml/2006/picture">
                        <pic:nvPicPr>
                          <pic:cNvPr id="1511024252" name="图片 11"/>
                          <pic:cNvPicPr preferRelativeResize="0"/>
                        </pic:nvPicPr>
                        <pic:blipFill>
                          <a:blip r:embed="rId18" cstate="print">
                            <a:extLst>
                              <a:ext uri="{28A0092B-C50C-407E-A947-70E740481C1C}">
                                <a14:useLocalDpi xmlns:a14="http://schemas.microsoft.com/office/drawing/2010/main" val="0"/>
                              </a:ext>
                            </a:extLst>
                          </a:blip>
                          <a:stretch>
                            <a:fillRect/>
                          </a:stretch>
                        </pic:blipFill>
                        <pic:spPr>
                          <a:xfrm>
                            <a:off x="0" y="0"/>
                            <a:ext cx="2520000" cy="1764000"/>
                          </a:xfrm>
                          <a:prstGeom prst="rect">
                            <a:avLst/>
                          </a:prstGeom>
                        </pic:spPr>
                      </pic:pic>
                    </a:graphicData>
                  </a:graphic>
                </wp:inline>
              </w:drawing>
            </w:r>
          </w:p>
          <w:p w14:paraId="32A25157">
            <w:pPr>
              <w:pStyle w:val="6"/>
              <w:spacing w:after="156"/>
            </w:pPr>
            <w:r>
              <w:tab/>
            </w:r>
            <w:bookmarkStart w:id="20" w:name="_Ref18534885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8</w:t>
            </w:r>
            <w:r>
              <w:fldChar w:fldCharType="end"/>
            </w:r>
            <w:r>
              <w:rPr>
                <w:rFonts w:hint="eastAsia"/>
              </w:rPr>
              <w:t xml:space="preserve"> 继电器参数</w:t>
            </w:r>
            <w:r>
              <w:tab/>
            </w: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9</w:t>
            </w:r>
            <w:r>
              <w:fldChar w:fldCharType="end"/>
            </w:r>
            <w:r>
              <w:rPr>
                <w:rFonts w:hint="eastAsia"/>
              </w:rPr>
              <w:t xml:space="preserve"> 继电器1参数</w:t>
            </w:r>
            <w:bookmarkEnd w:id="20"/>
          </w:p>
          <w:p w14:paraId="2A70CDF0">
            <w:pPr>
              <w:pStyle w:val="13"/>
              <w:keepNext/>
              <w:jc w:val="both"/>
            </w:pPr>
            <w:r>
              <w:tab/>
            </w:r>
            <w:r>
              <w:drawing>
                <wp:inline distT="0" distB="0" distL="0" distR="0">
                  <wp:extent cx="2519680" cy="1763395"/>
                  <wp:effectExtent l="0" t="0" r="0" b="8255"/>
                  <wp:docPr id="228556938" name="图片 12"/>
                  <wp:cNvGraphicFramePr/>
                  <a:graphic xmlns:a="http://schemas.openxmlformats.org/drawingml/2006/main">
                    <a:graphicData uri="http://schemas.openxmlformats.org/drawingml/2006/picture">
                      <pic:pic xmlns:pic="http://schemas.openxmlformats.org/drawingml/2006/picture">
                        <pic:nvPicPr>
                          <pic:cNvPr id="228556938" name="图片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20000" cy="1764000"/>
                          </a:xfrm>
                          <a:prstGeom prst="rect">
                            <a:avLst/>
                          </a:prstGeom>
                        </pic:spPr>
                      </pic:pic>
                    </a:graphicData>
                  </a:graphic>
                </wp:inline>
              </w:drawing>
            </w:r>
            <w:r>
              <w:tab/>
            </w:r>
            <w:r>
              <w:drawing>
                <wp:inline distT="0" distB="0" distL="0" distR="0">
                  <wp:extent cx="2519680" cy="1763395"/>
                  <wp:effectExtent l="0" t="0" r="0" b="8255"/>
                  <wp:docPr id="1576476922" name="图片 13"/>
                  <wp:cNvGraphicFramePr/>
                  <a:graphic xmlns:a="http://schemas.openxmlformats.org/drawingml/2006/main">
                    <a:graphicData uri="http://schemas.openxmlformats.org/drawingml/2006/picture">
                      <pic:pic xmlns:pic="http://schemas.openxmlformats.org/drawingml/2006/picture">
                        <pic:nvPicPr>
                          <pic:cNvPr id="1576476922" name="图片 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20000" cy="1764000"/>
                          </a:xfrm>
                          <a:prstGeom prst="rect">
                            <a:avLst/>
                          </a:prstGeom>
                        </pic:spPr>
                      </pic:pic>
                    </a:graphicData>
                  </a:graphic>
                </wp:inline>
              </w:drawing>
            </w:r>
          </w:p>
          <w:p w14:paraId="1356CA61">
            <w:pPr>
              <w:pStyle w:val="6"/>
              <w:spacing w:after="156"/>
            </w:pPr>
            <w:r>
              <w:tab/>
            </w:r>
            <w:bookmarkStart w:id="21" w:name="_Ref18534885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10</w:t>
            </w:r>
            <w:r>
              <w:fldChar w:fldCharType="end"/>
            </w:r>
            <w:r>
              <w:rPr>
                <w:rFonts w:hint="eastAsia"/>
              </w:rPr>
              <w:t xml:space="preserve"> 继电器2参数</w:t>
            </w:r>
            <w:r>
              <w:tab/>
            </w: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11</w:t>
            </w:r>
            <w:r>
              <w:fldChar w:fldCharType="end"/>
            </w:r>
            <w:r>
              <w:rPr>
                <w:rFonts w:hint="eastAsia"/>
              </w:rPr>
              <w:t xml:space="preserve"> 继电器3参数</w:t>
            </w:r>
            <w:bookmarkEnd w:id="21"/>
          </w:p>
          <w:p w14:paraId="4359A9BC">
            <w:pPr>
              <w:pStyle w:val="7"/>
              <w:ind w:firstLine="480"/>
            </w:pPr>
            <w:r>
              <w:rPr>
                <w:rFonts w:hint="eastAsia"/>
              </w:rPr>
              <w:t>PN序列发生器产生高速PN序列，单/双变换后与两路扩频混合信号进行相乘实现信号解扩。继电器参数如</w:t>
            </w:r>
            <w:r>
              <w:fldChar w:fldCharType="begin"/>
            </w:r>
            <w:r>
              <w:instrText xml:space="preserve"> </w:instrText>
            </w:r>
            <w:r>
              <w:rPr>
                <w:rFonts w:hint="eastAsia"/>
              </w:rPr>
              <w:instrText xml:space="preserve">REF _Ref185349566</w:instrText>
            </w:r>
            <w:r>
              <w:instrText xml:space="preserve"> </w:instrText>
            </w:r>
            <w:r>
              <w:fldChar w:fldCharType="separate"/>
            </w:r>
            <w:r>
              <w:rPr>
                <w:rFonts w:hint="eastAsia"/>
              </w:rPr>
              <w:t>图</w:t>
            </w:r>
            <w:r>
              <w:t>4</w:t>
            </w:r>
            <w:r>
              <w:noBreakHyphen/>
            </w:r>
            <w:r>
              <w:t>12</w:t>
            </w:r>
            <w:r>
              <w:rPr>
                <w:rFonts w:hint="eastAsia"/>
              </w:rPr>
              <w:t>、图</w:t>
            </w:r>
            <w:r>
              <w:t>4</w:t>
            </w:r>
            <w:r>
              <w:noBreakHyphen/>
            </w:r>
            <w:r>
              <w:t>13</w:t>
            </w:r>
            <w:r>
              <w:fldChar w:fldCharType="end"/>
            </w:r>
            <w:r>
              <w:rPr>
                <w:rFonts w:hint="eastAsia"/>
              </w:rPr>
              <w:t>所示。</w:t>
            </w:r>
          </w:p>
          <w:p w14:paraId="745B1F12">
            <w:pPr>
              <w:pStyle w:val="13"/>
              <w:keepNext/>
              <w:jc w:val="both"/>
            </w:pPr>
            <w:r>
              <w:tab/>
            </w:r>
            <w:r>
              <w:drawing>
                <wp:inline distT="0" distB="0" distL="0" distR="0">
                  <wp:extent cx="2519680" cy="1763395"/>
                  <wp:effectExtent l="0" t="0" r="0" b="8255"/>
                  <wp:docPr id="1008233622" name="图片 14"/>
                  <wp:cNvGraphicFramePr/>
                  <a:graphic xmlns:a="http://schemas.openxmlformats.org/drawingml/2006/main">
                    <a:graphicData uri="http://schemas.openxmlformats.org/drawingml/2006/picture">
                      <pic:pic xmlns:pic="http://schemas.openxmlformats.org/drawingml/2006/picture">
                        <pic:nvPicPr>
                          <pic:cNvPr id="1008233622" name="图片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20000" cy="1764000"/>
                          </a:xfrm>
                          <a:prstGeom prst="rect">
                            <a:avLst/>
                          </a:prstGeom>
                        </pic:spPr>
                      </pic:pic>
                    </a:graphicData>
                  </a:graphic>
                </wp:inline>
              </w:drawing>
            </w:r>
            <w:r>
              <w:tab/>
            </w:r>
            <w:r>
              <w:drawing>
                <wp:inline distT="0" distB="0" distL="0" distR="0">
                  <wp:extent cx="2519680" cy="1763395"/>
                  <wp:effectExtent l="0" t="0" r="0" b="8255"/>
                  <wp:docPr id="1244551262" name="图片 15"/>
                  <wp:cNvGraphicFramePr/>
                  <a:graphic xmlns:a="http://schemas.openxmlformats.org/drawingml/2006/main">
                    <a:graphicData uri="http://schemas.openxmlformats.org/drawingml/2006/picture">
                      <pic:pic xmlns:pic="http://schemas.openxmlformats.org/drawingml/2006/picture">
                        <pic:nvPicPr>
                          <pic:cNvPr id="1244551262" name="图片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20000" cy="1764000"/>
                          </a:xfrm>
                          <a:prstGeom prst="rect">
                            <a:avLst/>
                          </a:prstGeom>
                        </pic:spPr>
                      </pic:pic>
                    </a:graphicData>
                  </a:graphic>
                </wp:inline>
              </w:drawing>
            </w:r>
          </w:p>
          <w:p w14:paraId="72CE40D4">
            <w:pPr>
              <w:pStyle w:val="6"/>
              <w:spacing w:after="156"/>
            </w:pPr>
            <w:r>
              <w:tab/>
            </w:r>
            <w:bookmarkStart w:id="22" w:name="_Ref185349566"/>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12</w:t>
            </w:r>
            <w:r>
              <w:fldChar w:fldCharType="end"/>
            </w:r>
            <w:r>
              <w:rPr>
                <w:rFonts w:hint="eastAsia"/>
              </w:rPr>
              <w:t xml:space="preserve"> 继电器4参数</w:t>
            </w:r>
            <w:r>
              <w:tab/>
            </w: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13</w:t>
            </w:r>
            <w:r>
              <w:fldChar w:fldCharType="end"/>
            </w:r>
            <w:r>
              <w:rPr>
                <w:rFonts w:hint="eastAsia"/>
              </w:rPr>
              <w:t xml:space="preserve"> 继电器5参数</w:t>
            </w:r>
            <w:bookmarkEnd w:id="22"/>
          </w:p>
          <w:p w14:paraId="08AEEE13">
            <w:pPr>
              <w:pStyle w:val="7"/>
              <w:ind w:firstLine="480"/>
            </w:pPr>
            <w:r>
              <w:rPr>
                <w:rFonts w:hint="eastAsia"/>
              </w:rPr>
              <w:t>第1路PN序列由0010111这7个比特不断重复而得，跟第1路的基带信号相乘后，基带信号为1时，扩频信号仍为原来的PN序列0010111，但当基带信号为0时，扩频信号是原PN序列的反，即为1101000。同理，当第2路基带信号为1时，扩频信号为1011100，为0时，为0100011。两路扩频信号混合后进行传输。CDMA基带传输系统发端各点波形如</w:t>
            </w:r>
            <w:r>
              <w:fldChar w:fldCharType="begin"/>
            </w:r>
            <w:r>
              <w:instrText xml:space="preserve"> </w:instrText>
            </w:r>
            <w:r>
              <w:rPr>
                <w:rFonts w:hint="eastAsia"/>
              </w:rPr>
              <w:instrText xml:space="preserve">REF _Ref185350059</w:instrText>
            </w:r>
            <w:r>
              <w:instrText xml:space="preserve"> </w:instrText>
            </w:r>
            <w:r>
              <w:fldChar w:fldCharType="separate"/>
            </w:r>
            <w:r>
              <w:rPr>
                <w:rFonts w:hint="eastAsia"/>
              </w:rPr>
              <w:t>图</w:t>
            </w:r>
            <w:r>
              <w:t>4</w:t>
            </w:r>
            <w:r>
              <w:noBreakHyphen/>
            </w:r>
            <w:r>
              <w:t>14</w:t>
            </w:r>
            <w:r>
              <w:fldChar w:fldCharType="end"/>
            </w:r>
            <w:r>
              <w:rPr>
                <w:rFonts w:hint="eastAsia"/>
              </w:rPr>
              <w:t>所示</w:t>
            </w:r>
          </w:p>
          <w:p w14:paraId="7122A283">
            <w:pPr>
              <w:pStyle w:val="13"/>
              <w:keepNext/>
            </w:pPr>
            <w:r>
              <w:rPr>
                <w:rFonts w:hint="eastAsia"/>
              </w:rPr>
              <w:drawing>
                <wp:inline distT="0" distB="0" distL="0" distR="0">
                  <wp:extent cx="5161280" cy="2771775"/>
                  <wp:effectExtent l="0" t="0" r="1270" b="0"/>
                  <wp:docPr id="192230010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00100" name="图片 2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61780" cy="2772000"/>
                          </a:xfrm>
                          <a:prstGeom prst="rect">
                            <a:avLst/>
                          </a:prstGeom>
                        </pic:spPr>
                      </pic:pic>
                    </a:graphicData>
                  </a:graphic>
                </wp:inline>
              </w:drawing>
            </w:r>
          </w:p>
          <w:p w14:paraId="64EFB547">
            <w:pPr>
              <w:pStyle w:val="6"/>
              <w:spacing w:after="156"/>
              <w:jc w:val="center"/>
            </w:pPr>
            <w:bookmarkStart w:id="23" w:name="_Ref185350059"/>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14</w:t>
            </w:r>
            <w:r>
              <w:fldChar w:fldCharType="end"/>
            </w:r>
            <w:bookmarkEnd w:id="23"/>
            <w:r>
              <w:rPr>
                <w:rFonts w:hint="eastAsia"/>
              </w:rPr>
              <w:t xml:space="preserve"> CDMA基带传输系统发端各点波形</w:t>
            </w:r>
          </w:p>
          <w:p w14:paraId="66796781">
            <w:pPr>
              <w:pStyle w:val="7"/>
              <w:ind w:firstLine="480"/>
            </w:pPr>
            <w:bookmarkStart w:id="24" w:name="OLE_LINK11"/>
            <w:r>
              <w:rPr>
                <w:rFonts w:hint="eastAsia"/>
              </w:rPr>
              <w:t>混合信号与第1路PN序列相乘后得第1路解扩后信号，对此信号在每个比特间隔内求平均值，即可得第1路原始基带信号。</w:t>
            </w:r>
            <w:bookmarkEnd w:id="24"/>
            <w:r>
              <w:rPr>
                <w:rFonts w:hint="eastAsia"/>
              </w:rPr>
              <w:t>同理，混合信号与第2路PN序列相乘后得第2路解扩后信号，对此信号在每个比特间隔内求平均值，即可得第2路原始基带信号。CDMA基带传输系统基带信号和解扩后信号波形如</w:t>
            </w:r>
            <w:r>
              <w:fldChar w:fldCharType="begin"/>
            </w:r>
            <w:r>
              <w:instrText xml:space="preserve"> </w:instrText>
            </w:r>
            <w:r>
              <w:rPr>
                <w:rFonts w:hint="eastAsia"/>
              </w:rPr>
              <w:instrText xml:space="preserve">REF _Ref185411535</w:instrText>
            </w:r>
            <w:r>
              <w:instrText xml:space="preserve"> </w:instrText>
            </w:r>
            <w:r>
              <w:fldChar w:fldCharType="separate"/>
            </w:r>
            <w:r>
              <w:rPr>
                <w:rFonts w:hint="eastAsia"/>
              </w:rPr>
              <w:t>图</w:t>
            </w:r>
            <w:r>
              <w:t>4</w:t>
            </w:r>
            <w:r>
              <w:noBreakHyphen/>
            </w:r>
            <w:r>
              <w:t>15</w:t>
            </w:r>
            <w:r>
              <w:fldChar w:fldCharType="end"/>
            </w:r>
            <w:r>
              <w:rPr>
                <w:rFonts w:hint="eastAsia"/>
              </w:rPr>
              <w:t>所示。</w:t>
            </w:r>
          </w:p>
          <w:p w14:paraId="456CFB4E">
            <w:pPr>
              <w:pStyle w:val="13"/>
              <w:keepNext/>
            </w:pPr>
            <w:r>
              <w:rPr>
                <w:rFonts w:hint="eastAsia"/>
              </w:rPr>
              <w:drawing>
                <wp:inline distT="0" distB="0" distL="0" distR="0">
                  <wp:extent cx="3313430" cy="2555875"/>
                  <wp:effectExtent l="0" t="0" r="1270" b="0"/>
                  <wp:docPr id="34840856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08566" name="图片 24"/>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13794" cy="2556000"/>
                          </a:xfrm>
                          <a:prstGeom prst="rect">
                            <a:avLst/>
                          </a:prstGeom>
                        </pic:spPr>
                      </pic:pic>
                    </a:graphicData>
                  </a:graphic>
                </wp:inline>
              </w:drawing>
            </w:r>
          </w:p>
          <w:p w14:paraId="2E216151">
            <w:pPr>
              <w:pStyle w:val="6"/>
              <w:spacing w:after="156"/>
              <w:jc w:val="center"/>
            </w:pPr>
            <w:bookmarkStart w:id="25" w:name="_Ref18541153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15</w:t>
            </w:r>
            <w:r>
              <w:fldChar w:fldCharType="end"/>
            </w:r>
            <w:bookmarkEnd w:id="25"/>
            <w:r>
              <w:rPr>
                <w:rFonts w:hint="eastAsia"/>
              </w:rPr>
              <w:t xml:space="preserve"> </w:t>
            </w:r>
            <w:bookmarkStart w:id="26" w:name="OLE_LINK7"/>
            <w:r>
              <w:rPr>
                <w:rFonts w:hint="eastAsia"/>
              </w:rPr>
              <w:t>CDMA基带传输系统基带信号和解扩后信号</w:t>
            </w:r>
            <w:bookmarkEnd w:id="26"/>
            <w:r>
              <w:rPr>
                <w:rFonts w:hint="eastAsia"/>
              </w:rPr>
              <w:t>波形</w:t>
            </w:r>
          </w:p>
          <w:p w14:paraId="742575E6">
            <w:pPr>
              <w:pStyle w:val="3"/>
              <w:spacing w:before="156"/>
            </w:pPr>
            <w:r>
              <w:rPr>
                <w:rFonts w:hint="eastAsia"/>
              </w:rPr>
              <w:t>线性码建模与仿真</w:t>
            </w:r>
          </w:p>
          <w:p w14:paraId="2BAFC603">
            <w:pPr>
              <w:pStyle w:val="7"/>
              <w:ind w:firstLine="480"/>
            </w:pPr>
            <w:bookmarkStart w:id="27" w:name="OLE_LINK19"/>
            <w:r>
              <w:rPr>
                <w:rFonts w:hint="eastAsia"/>
              </w:rPr>
              <w:t>采用线性分组码编码的基带传输系统如</w:t>
            </w:r>
            <w:r>
              <w:fldChar w:fldCharType="begin"/>
            </w:r>
            <w:r>
              <w:instrText xml:space="preserve"> </w:instrText>
            </w:r>
            <w:r>
              <w:rPr>
                <w:rFonts w:hint="eastAsia"/>
              </w:rPr>
              <w:instrText xml:space="preserve">REF _Ref185332639</w:instrText>
            </w:r>
            <w:r>
              <w:instrText xml:space="preserve"> </w:instrText>
            </w:r>
            <w:r>
              <w:fldChar w:fldCharType="separate"/>
            </w:r>
            <w:r>
              <w:rPr>
                <w:rFonts w:hint="eastAsia"/>
              </w:rPr>
              <w:t>图</w:t>
            </w:r>
            <w:r>
              <w:t>4</w:t>
            </w:r>
            <w:r>
              <w:noBreakHyphen/>
            </w:r>
            <w:r>
              <w:t>16</w:t>
            </w:r>
            <w:r>
              <w:fldChar w:fldCharType="end"/>
            </w:r>
            <w:r>
              <w:rPr>
                <w:rFonts w:hint="eastAsia"/>
              </w:rPr>
              <w:t>所示。</w:t>
            </w:r>
          </w:p>
          <w:bookmarkEnd w:id="27"/>
          <w:p w14:paraId="386EC7F4">
            <w:pPr>
              <w:pStyle w:val="13"/>
              <w:keepNext/>
            </w:pPr>
            <w:r>
              <w:drawing>
                <wp:inline distT="0" distB="0" distL="0" distR="0">
                  <wp:extent cx="4319905" cy="1739265"/>
                  <wp:effectExtent l="0" t="0" r="4445" b="0"/>
                  <wp:docPr id="7333453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45329" name="图片 1"/>
                          <pic:cNvPicPr>
                            <a:picLocks noChangeAspect="1"/>
                          </pic:cNvPicPr>
                        </pic:nvPicPr>
                        <pic:blipFill>
                          <a:blip r:embed="rId25">
                            <a:extLst>
                              <a:ext uri="{28A0092B-C50C-407E-A947-70E740481C1C}">
                                <a14:useLocalDpi xmlns:a14="http://schemas.microsoft.com/office/drawing/2010/main" val="0"/>
                              </a:ext>
                            </a:extLst>
                          </a:blip>
                          <a:srcRect l="26079" t="43491" r="33431" b="29197"/>
                          <a:stretch>
                            <a:fillRect/>
                          </a:stretch>
                        </pic:blipFill>
                        <pic:spPr>
                          <a:xfrm>
                            <a:off x="0" y="0"/>
                            <a:ext cx="4320000" cy="1739391"/>
                          </a:xfrm>
                          <a:prstGeom prst="rect">
                            <a:avLst/>
                          </a:prstGeom>
                          <a:ln>
                            <a:noFill/>
                          </a:ln>
                        </pic:spPr>
                      </pic:pic>
                    </a:graphicData>
                  </a:graphic>
                </wp:inline>
              </w:drawing>
            </w:r>
          </w:p>
          <w:p w14:paraId="4CA594B4">
            <w:pPr>
              <w:pStyle w:val="6"/>
              <w:spacing w:after="156"/>
              <w:jc w:val="center"/>
            </w:pPr>
            <w:bookmarkStart w:id="28" w:name="_Ref185332639"/>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16</w:t>
            </w:r>
            <w:r>
              <w:fldChar w:fldCharType="end"/>
            </w:r>
            <w:bookmarkEnd w:id="28"/>
            <w:r>
              <w:rPr>
                <w:rFonts w:hint="eastAsia"/>
              </w:rPr>
              <w:t xml:space="preserve"> 采用线性分组码编码的基带传输系统</w:t>
            </w:r>
          </w:p>
          <w:p w14:paraId="738F6143">
            <w:pPr>
              <w:pStyle w:val="7"/>
              <w:ind w:firstLine="480"/>
            </w:pPr>
            <w:r>
              <w:rPr>
                <w:rFonts w:hint="eastAsia"/>
              </w:rPr>
              <w:t>图中伯努利随机二进制信号发生器产生采样时间为0.001、每4比特为1帧的随机信源。伯努利随机二进制信号发生器参数如</w:t>
            </w:r>
            <w:r>
              <w:fldChar w:fldCharType="begin"/>
            </w:r>
            <w:r>
              <w:instrText xml:space="preserve"> </w:instrText>
            </w:r>
            <w:r>
              <w:rPr>
                <w:rFonts w:hint="eastAsia"/>
              </w:rPr>
              <w:instrText xml:space="preserve">REF _Ref185327079</w:instrText>
            </w:r>
            <w:r>
              <w:instrText xml:space="preserve"> </w:instrText>
            </w:r>
            <w:r>
              <w:fldChar w:fldCharType="separate"/>
            </w:r>
            <w:r>
              <w:rPr>
                <w:rFonts w:hint="eastAsia"/>
              </w:rPr>
              <w:t>图</w:t>
            </w:r>
            <w:r>
              <w:t>4</w:t>
            </w:r>
            <w:r>
              <w:noBreakHyphen/>
            </w:r>
            <w:r>
              <w:t>17</w:t>
            </w:r>
            <w:r>
              <w:fldChar w:fldCharType="end"/>
            </w:r>
            <w:r>
              <w:rPr>
                <w:rFonts w:hint="eastAsia"/>
              </w:rPr>
              <w:t>所示。</w:t>
            </w:r>
            <w:bookmarkStart w:id="29" w:name="OLE_LINK1"/>
          </w:p>
          <w:bookmarkEnd w:id="29"/>
          <w:p w14:paraId="58376E4F">
            <w:pPr>
              <w:pStyle w:val="13"/>
              <w:keepNext/>
            </w:pPr>
            <w:r>
              <w:drawing>
                <wp:inline distT="0" distB="0" distL="0" distR="0">
                  <wp:extent cx="2625090" cy="1583690"/>
                  <wp:effectExtent l="0" t="0" r="3810" b="0"/>
                  <wp:docPr id="2756491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49115" name="图片 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25156" cy="1584000"/>
                          </a:xfrm>
                          <a:prstGeom prst="rect">
                            <a:avLst/>
                          </a:prstGeom>
                        </pic:spPr>
                      </pic:pic>
                    </a:graphicData>
                  </a:graphic>
                </wp:inline>
              </w:drawing>
            </w:r>
          </w:p>
          <w:p w14:paraId="05F6DAA2">
            <w:pPr>
              <w:pStyle w:val="6"/>
              <w:spacing w:after="156"/>
              <w:jc w:val="center"/>
            </w:pPr>
            <w:bookmarkStart w:id="30" w:name="_Ref185327079"/>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17</w:t>
            </w:r>
            <w:r>
              <w:fldChar w:fldCharType="end"/>
            </w:r>
            <w:bookmarkEnd w:id="30"/>
            <w:r>
              <w:rPr>
                <w:rFonts w:hint="eastAsia"/>
              </w:rPr>
              <w:t xml:space="preserve"> </w:t>
            </w:r>
            <w:bookmarkStart w:id="31" w:name="OLE_LINK12"/>
            <w:r>
              <w:rPr>
                <w:rFonts w:hint="eastAsia"/>
              </w:rPr>
              <w:t>伯努利随机二进制信号发生器参数</w:t>
            </w:r>
            <w:bookmarkEnd w:id="31"/>
          </w:p>
          <w:p w14:paraId="7FA3A711">
            <w:pPr>
              <w:pStyle w:val="7"/>
              <w:ind w:firstLine="480"/>
            </w:pPr>
            <w:r>
              <w:rPr>
                <w:rFonts w:hint="eastAsia"/>
              </w:rPr>
              <w:t>二进制线性编码器根据生成矩阵G产生二进制线性分组码，其生成矩阵参数Generator matrix设置为[[1 1 0;0 1 1;1 1 1;1 0 1]eye(4)]。二进制线性编码器参数如</w:t>
            </w:r>
            <w:r>
              <w:fldChar w:fldCharType="begin"/>
            </w:r>
            <w:r>
              <w:instrText xml:space="preserve"> </w:instrText>
            </w:r>
            <w:r>
              <w:rPr>
                <w:rFonts w:hint="eastAsia"/>
              </w:rPr>
              <w:instrText xml:space="preserve">REF _Ref185327678</w:instrText>
            </w:r>
            <w:r>
              <w:instrText xml:space="preserve"> </w:instrText>
            </w:r>
            <w:r>
              <w:fldChar w:fldCharType="separate"/>
            </w:r>
            <w:r>
              <w:rPr>
                <w:rFonts w:hint="eastAsia"/>
              </w:rPr>
              <w:t>图</w:t>
            </w:r>
            <w:r>
              <w:t>4</w:t>
            </w:r>
            <w:r>
              <w:noBreakHyphen/>
            </w:r>
            <w:r>
              <w:t>18</w:t>
            </w:r>
            <w:r>
              <w:fldChar w:fldCharType="end"/>
            </w:r>
            <w:r>
              <w:rPr>
                <w:rFonts w:hint="eastAsia"/>
              </w:rPr>
              <w:t>所示。</w:t>
            </w:r>
          </w:p>
          <w:p w14:paraId="317A0508">
            <w:pPr>
              <w:pStyle w:val="7"/>
              <w:ind w:firstLine="480"/>
            </w:pPr>
            <w:r>
              <w:rPr>
                <w:rFonts w:hint="eastAsia"/>
              </w:rPr>
              <w:t>编码后序列送入差错率为2%的二进制平衡信道。接收端用二进制线性解码器进行解码，解码器的参数设置与编码器相对应。二进制线性解码器参数如</w:t>
            </w:r>
            <w:r>
              <w:fldChar w:fldCharType="begin"/>
            </w:r>
            <w:r>
              <w:instrText xml:space="preserve"> </w:instrText>
            </w:r>
            <w:r>
              <w:rPr>
                <w:rFonts w:hint="eastAsia"/>
              </w:rPr>
              <w:instrText xml:space="preserve">REF _Ref185332981</w:instrText>
            </w:r>
            <w:r>
              <w:instrText xml:space="preserve"> </w:instrText>
            </w:r>
            <w:r>
              <w:fldChar w:fldCharType="separate"/>
            </w:r>
            <w:r>
              <w:rPr>
                <w:rFonts w:hint="eastAsia"/>
              </w:rPr>
              <w:t>图</w:t>
            </w:r>
            <w:r>
              <w:t>4</w:t>
            </w:r>
            <w:r>
              <w:noBreakHyphen/>
            </w:r>
            <w:r>
              <w:t>19</w:t>
            </w:r>
            <w:r>
              <w:fldChar w:fldCharType="end"/>
            </w:r>
            <w:r>
              <w:rPr>
                <w:rFonts w:hint="eastAsia"/>
              </w:rPr>
              <w:t>所示。</w:t>
            </w:r>
          </w:p>
          <w:p w14:paraId="59DA01B2">
            <w:pPr>
              <w:pStyle w:val="13"/>
              <w:keepNext/>
              <w:jc w:val="both"/>
            </w:pPr>
            <w:r>
              <w:tab/>
            </w:r>
            <w:r>
              <w:drawing>
                <wp:inline distT="0" distB="0" distL="0" distR="0">
                  <wp:extent cx="2519680" cy="1187450"/>
                  <wp:effectExtent l="0" t="0" r="0" b="0"/>
                  <wp:docPr id="342905935" name="图片 3"/>
                  <wp:cNvGraphicFramePr/>
                  <a:graphic xmlns:a="http://schemas.openxmlformats.org/drawingml/2006/main">
                    <a:graphicData uri="http://schemas.openxmlformats.org/drawingml/2006/picture">
                      <pic:pic xmlns:pic="http://schemas.openxmlformats.org/drawingml/2006/picture">
                        <pic:nvPicPr>
                          <pic:cNvPr id="342905935" name="图片 3"/>
                          <pic:cNvPicPr preferRelativeResize="0"/>
                        </pic:nvPicPr>
                        <pic:blipFill>
                          <a:blip r:embed="rId27" cstate="print">
                            <a:extLst>
                              <a:ext uri="{28A0092B-C50C-407E-A947-70E740481C1C}">
                                <a14:useLocalDpi xmlns:a14="http://schemas.microsoft.com/office/drawing/2010/main" val="0"/>
                              </a:ext>
                            </a:extLst>
                          </a:blip>
                          <a:stretch>
                            <a:fillRect/>
                          </a:stretch>
                        </pic:blipFill>
                        <pic:spPr>
                          <a:xfrm>
                            <a:off x="0" y="0"/>
                            <a:ext cx="2520000" cy="1188000"/>
                          </a:xfrm>
                          <a:prstGeom prst="rect">
                            <a:avLst/>
                          </a:prstGeom>
                        </pic:spPr>
                      </pic:pic>
                    </a:graphicData>
                  </a:graphic>
                </wp:inline>
              </w:drawing>
            </w:r>
            <w:r>
              <w:tab/>
            </w:r>
            <w:r>
              <w:drawing>
                <wp:inline distT="0" distB="0" distL="0" distR="0">
                  <wp:extent cx="2696845" cy="1187450"/>
                  <wp:effectExtent l="0" t="0" r="8255" b="0"/>
                  <wp:docPr id="10754178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17826" name="图片 4"/>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96880" cy="1188000"/>
                          </a:xfrm>
                          <a:prstGeom prst="rect">
                            <a:avLst/>
                          </a:prstGeom>
                        </pic:spPr>
                      </pic:pic>
                    </a:graphicData>
                  </a:graphic>
                </wp:inline>
              </w:drawing>
            </w:r>
          </w:p>
          <w:p w14:paraId="6F39FF90">
            <w:pPr>
              <w:pStyle w:val="6"/>
              <w:spacing w:after="156"/>
            </w:pPr>
            <w:r>
              <w:tab/>
            </w:r>
            <w:bookmarkStart w:id="32" w:name="_Ref185327678"/>
            <w:bookmarkStart w:id="33" w:name="_Ref185332981"/>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18</w:t>
            </w:r>
            <w:r>
              <w:fldChar w:fldCharType="end"/>
            </w:r>
            <w:bookmarkEnd w:id="32"/>
            <w:r>
              <w:rPr>
                <w:rFonts w:hint="eastAsia"/>
              </w:rPr>
              <w:t xml:space="preserve"> </w:t>
            </w:r>
            <w:bookmarkStart w:id="34" w:name="_Ref185327627"/>
            <w:r>
              <w:rPr>
                <w:rFonts w:hint="eastAsia"/>
              </w:rPr>
              <w:t>二进制线性编码器参数</w:t>
            </w:r>
            <w:r>
              <w:tab/>
            </w: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19</w:t>
            </w:r>
            <w:r>
              <w:fldChar w:fldCharType="end"/>
            </w:r>
            <w:bookmarkEnd w:id="34"/>
            <w:bookmarkStart w:id="35" w:name="_Ref185328103"/>
            <w:r>
              <w:rPr>
                <w:rFonts w:hint="eastAsia"/>
              </w:rPr>
              <w:t xml:space="preserve"> 二进制线性解码器参数</w:t>
            </w:r>
            <w:bookmarkEnd w:id="33"/>
            <w:bookmarkEnd w:id="35"/>
          </w:p>
          <w:p w14:paraId="22CDB2D0">
            <w:pPr>
              <w:pStyle w:val="7"/>
              <w:ind w:firstLine="480"/>
            </w:pPr>
            <w:r>
              <w:rPr>
                <w:rFonts w:hint="eastAsia"/>
              </w:rPr>
              <w:t>解码后的序列与发送序列进行比较，用误码率计算器计算得到的误码率一方面用显示器显示，另一方面送入MATLAB工作空间，以便作图。运行结果如</w:t>
            </w:r>
            <w:r>
              <w:fldChar w:fldCharType="begin"/>
            </w:r>
            <w:r>
              <w:instrText xml:space="preserve"> </w:instrText>
            </w:r>
            <w:r>
              <w:rPr>
                <w:rFonts w:hint="eastAsia"/>
              </w:rPr>
              <w:instrText xml:space="preserve">REF _Ref185333464</w:instrText>
            </w:r>
            <w:r>
              <w:instrText xml:space="preserve"> </w:instrText>
            </w:r>
            <w:r>
              <w:fldChar w:fldCharType="separate"/>
            </w:r>
            <w:r>
              <w:rPr>
                <w:rFonts w:hint="eastAsia"/>
              </w:rPr>
              <w:t>图</w:t>
            </w:r>
            <w:r>
              <w:t>4</w:t>
            </w:r>
            <w:r>
              <w:noBreakHyphen/>
            </w:r>
            <w:r>
              <w:t>20</w:t>
            </w:r>
            <w:r>
              <w:fldChar w:fldCharType="end"/>
            </w:r>
            <w:r>
              <w:rPr>
                <w:rFonts w:hint="eastAsia"/>
              </w:rPr>
              <w:t>所示，从图中显示器可以看到，应用线性编码后，系统差错率从2%降为0.350%。</w:t>
            </w:r>
          </w:p>
          <w:p w14:paraId="52B90E65">
            <w:pPr>
              <w:pStyle w:val="13"/>
              <w:keepNext/>
            </w:pPr>
            <w:r>
              <w:drawing>
                <wp:inline distT="0" distB="0" distL="0" distR="0">
                  <wp:extent cx="4396740" cy="1763395"/>
                  <wp:effectExtent l="0" t="0" r="3810" b="8255"/>
                  <wp:docPr id="12808248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24887" name="图片 6"/>
                          <pic:cNvPicPr>
                            <a:picLocks noChangeAspect="1"/>
                          </pic:cNvPicPr>
                        </pic:nvPicPr>
                        <pic:blipFill>
                          <a:blip r:embed="rId29">
                            <a:extLst>
                              <a:ext uri="{28A0092B-C50C-407E-A947-70E740481C1C}">
                                <a14:useLocalDpi xmlns:a14="http://schemas.microsoft.com/office/drawing/2010/main" val="0"/>
                              </a:ext>
                            </a:extLst>
                          </a:blip>
                          <a:srcRect l="26027" t="43523" r="33409" b="29210"/>
                          <a:stretch>
                            <a:fillRect/>
                          </a:stretch>
                        </pic:blipFill>
                        <pic:spPr>
                          <a:xfrm>
                            <a:off x="0" y="0"/>
                            <a:ext cx="4396850" cy="1764000"/>
                          </a:xfrm>
                          <a:prstGeom prst="rect">
                            <a:avLst/>
                          </a:prstGeom>
                          <a:ln>
                            <a:noFill/>
                          </a:ln>
                        </pic:spPr>
                      </pic:pic>
                    </a:graphicData>
                  </a:graphic>
                </wp:inline>
              </w:drawing>
            </w:r>
          </w:p>
          <w:p w14:paraId="75C4B5ED">
            <w:pPr>
              <w:pStyle w:val="6"/>
              <w:spacing w:after="156"/>
              <w:jc w:val="center"/>
            </w:pPr>
            <w:bookmarkStart w:id="36" w:name="_Ref18533346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20</w:t>
            </w:r>
            <w:r>
              <w:fldChar w:fldCharType="end"/>
            </w:r>
            <w:bookmarkEnd w:id="36"/>
            <w:r>
              <w:rPr>
                <w:rFonts w:hint="eastAsia"/>
              </w:rPr>
              <w:t xml:space="preserve"> </w:t>
            </w:r>
            <w:bookmarkStart w:id="37" w:name="OLE_LINK16"/>
            <w:r>
              <w:rPr>
                <w:rFonts w:hint="eastAsia"/>
              </w:rPr>
              <w:t>线性分组码编码的基带传输系统差错率</w:t>
            </w:r>
            <w:bookmarkEnd w:id="37"/>
          </w:p>
          <w:p w14:paraId="0293847E">
            <w:pPr>
              <w:pStyle w:val="7"/>
              <w:ind w:firstLine="480"/>
            </w:pPr>
            <w:r>
              <w:rPr>
                <w:rFonts w:hint="eastAsia"/>
              </w:rPr>
              <w:t>利用MATLAB进行绘图，</w:t>
            </w:r>
            <w:bookmarkStart w:id="38" w:name="OLE_LINK18"/>
            <w:r>
              <w:rPr>
                <w:rFonts w:hint="eastAsia"/>
              </w:rPr>
              <w:t>采用线性分组码编码的基带传输系统和无信道编码的基带传输系统差错率比较如</w:t>
            </w:r>
            <w:r>
              <w:fldChar w:fldCharType="begin"/>
            </w:r>
            <w:r>
              <w:instrText xml:space="preserve"> </w:instrText>
            </w:r>
            <w:r>
              <w:rPr>
                <w:rFonts w:hint="eastAsia"/>
              </w:rPr>
              <w:instrText xml:space="preserve">REF _Ref185426012</w:instrText>
            </w:r>
            <w:r>
              <w:instrText xml:space="preserve"> </w:instrText>
            </w:r>
            <w:r>
              <w:fldChar w:fldCharType="separate"/>
            </w:r>
            <w:r>
              <w:rPr>
                <w:rFonts w:hint="eastAsia"/>
              </w:rPr>
              <w:t>图</w:t>
            </w:r>
            <w:r>
              <w:t>4</w:t>
            </w:r>
            <w:r>
              <w:noBreakHyphen/>
            </w:r>
            <w:r>
              <w:t>21</w:t>
            </w:r>
            <w:r>
              <w:fldChar w:fldCharType="end"/>
            </w:r>
            <w:r>
              <w:rPr>
                <w:rFonts w:hint="eastAsia"/>
              </w:rPr>
              <w:t>所示。</w:t>
            </w:r>
          </w:p>
          <w:bookmarkEnd w:id="38"/>
          <w:p w14:paraId="2D2A975E">
            <w:pPr>
              <w:pStyle w:val="13"/>
              <w:keepNext/>
            </w:pPr>
            <w:r>
              <w:drawing>
                <wp:inline distT="0" distB="0" distL="0" distR="0">
                  <wp:extent cx="2629535" cy="2339975"/>
                  <wp:effectExtent l="0" t="0" r="0" b="3175"/>
                  <wp:docPr id="18805689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68943" name="图片 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29674" cy="2340000"/>
                          </a:xfrm>
                          <a:prstGeom prst="rect">
                            <a:avLst/>
                          </a:prstGeom>
                        </pic:spPr>
                      </pic:pic>
                    </a:graphicData>
                  </a:graphic>
                </wp:inline>
              </w:drawing>
            </w:r>
          </w:p>
          <w:p w14:paraId="0489A2FE">
            <w:pPr>
              <w:pStyle w:val="6"/>
              <w:spacing w:after="156"/>
              <w:jc w:val="center"/>
            </w:pPr>
            <w:bookmarkStart w:id="39" w:name="_Ref18542601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21</w:t>
            </w:r>
            <w:r>
              <w:fldChar w:fldCharType="end"/>
            </w:r>
            <w:bookmarkEnd w:id="39"/>
            <w:r>
              <w:rPr>
                <w:rFonts w:hint="eastAsia"/>
              </w:rPr>
              <w:t xml:space="preserve"> 有无线性分组码编码的基带传输系统差错率比较</w:t>
            </w:r>
          </w:p>
          <w:p w14:paraId="2A909B0B">
            <w:pPr>
              <w:pStyle w:val="3"/>
              <w:spacing w:before="156"/>
            </w:pPr>
            <w:r>
              <w:rPr>
                <w:rFonts w:hint="eastAsia"/>
              </w:rPr>
              <w:t>循环码建模与仿真</w:t>
            </w:r>
          </w:p>
          <w:p w14:paraId="6C73206F">
            <w:pPr>
              <w:pStyle w:val="7"/>
              <w:ind w:firstLine="480"/>
            </w:pPr>
            <w:r>
              <w:rPr>
                <w:rFonts w:hint="eastAsia"/>
              </w:rPr>
              <w:t>采用循环码编码的基带传输系统如</w:t>
            </w:r>
            <w:r>
              <w:fldChar w:fldCharType="begin"/>
            </w:r>
            <w:r>
              <w:instrText xml:space="preserve"> </w:instrText>
            </w:r>
            <w:r>
              <w:rPr>
                <w:rFonts w:hint="eastAsia"/>
              </w:rPr>
              <w:instrText xml:space="preserve">REF _Ref185428851</w:instrText>
            </w:r>
            <w:r>
              <w:instrText xml:space="preserve"> </w:instrText>
            </w:r>
            <w:r>
              <w:fldChar w:fldCharType="separate"/>
            </w:r>
            <w:r>
              <w:rPr>
                <w:rFonts w:hint="eastAsia"/>
              </w:rPr>
              <w:t>图</w:t>
            </w:r>
            <w:r>
              <w:t>4</w:t>
            </w:r>
            <w:r>
              <w:noBreakHyphen/>
            </w:r>
            <w:r>
              <w:t>22</w:t>
            </w:r>
            <w:r>
              <w:fldChar w:fldCharType="end"/>
            </w:r>
            <w:r>
              <w:rPr>
                <w:rFonts w:hint="eastAsia"/>
              </w:rPr>
              <w:t>所示。</w:t>
            </w:r>
          </w:p>
          <w:p w14:paraId="53BFF10D">
            <w:pPr>
              <w:pStyle w:val="13"/>
              <w:keepNext/>
            </w:pPr>
            <w:r>
              <w:drawing>
                <wp:inline distT="0" distB="0" distL="0" distR="0">
                  <wp:extent cx="4439920" cy="1943735"/>
                  <wp:effectExtent l="0" t="0" r="0" b="0"/>
                  <wp:docPr id="168011798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17987" name="图片 8"/>
                          <pic:cNvPicPr>
                            <a:picLocks noChangeAspect="1"/>
                          </pic:cNvPicPr>
                        </pic:nvPicPr>
                        <pic:blipFill>
                          <a:blip r:embed="rId31">
                            <a:extLst>
                              <a:ext uri="{28A0092B-C50C-407E-A947-70E740481C1C}">
                                <a14:useLocalDpi xmlns:a14="http://schemas.microsoft.com/office/drawing/2010/main" val="0"/>
                              </a:ext>
                            </a:extLst>
                          </a:blip>
                          <a:srcRect l="23635" t="40138" r="43617" b="35842"/>
                          <a:stretch>
                            <a:fillRect/>
                          </a:stretch>
                        </pic:blipFill>
                        <pic:spPr>
                          <a:xfrm>
                            <a:off x="0" y="0"/>
                            <a:ext cx="4440433" cy="1944000"/>
                          </a:xfrm>
                          <a:prstGeom prst="rect">
                            <a:avLst/>
                          </a:prstGeom>
                          <a:ln>
                            <a:noFill/>
                          </a:ln>
                        </pic:spPr>
                      </pic:pic>
                    </a:graphicData>
                  </a:graphic>
                </wp:inline>
              </w:drawing>
            </w:r>
          </w:p>
          <w:p w14:paraId="5BDE5BCF">
            <w:pPr>
              <w:pStyle w:val="6"/>
              <w:spacing w:after="156"/>
              <w:jc w:val="center"/>
            </w:pPr>
            <w:bookmarkStart w:id="40" w:name="_Ref185428851"/>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22</w:t>
            </w:r>
            <w:r>
              <w:fldChar w:fldCharType="end"/>
            </w:r>
            <w:bookmarkEnd w:id="40"/>
            <w:r>
              <w:rPr>
                <w:rFonts w:hint="eastAsia"/>
              </w:rPr>
              <w:t xml:space="preserve"> 采用循环码编码的基带传输系统</w:t>
            </w:r>
          </w:p>
          <w:p w14:paraId="333D0E22">
            <w:pPr>
              <w:pStyle w:val="7"/>
              <w:ind w:firstLine="480"/>
            </w:pPr>
            <w:r>
              <w:rPr>
                <w:rFonts w:hint="eastAsia"/>
              </w:rPr>
              <w:t>图中伯努利随机二进制信号发生器产生采样时间为0.001、每4比特为1帧的随机信源。伯努利随机二进制信号发生器参数如</w:t>
            </w:r>
            <w:r>
              <w:fldChar w:fldCharType="begin"/>
            </w:r>
            <w:r>
              <w:instrText xml:space="preserve"> </w:instrText>
            </w:r>
            <w:r>
              <w:rPr>
                <w:rFonts w:hint="eastAsia"/>
              </w:rPr>
              <w:instrText xml:space="preserve">REF _Ref185448607</w:instrText>
            </w:r>
            <w:r>
              <w:instrText xml:space="preserve"> </w:instrText>
            </w:r>
            <w:r>
              <w:fldChar w:fldCharType="separate"/>
            </w:r>
            <w:r>
              <w:rPr>
                <w:rFonts w:hint="eastAsia"/>
              </w:rPr>
              <w:t>图</w:t>
            </w:r>
            <w:r>
              <w:t>4</w:t>
            </w:r>
            <w:r>
              <w:noBreakHyphen/>
            </w:r>
            <w:r>
              <w:t>23</w:t>
            </w:r>
            <w:r>
              <w:fldChar w:fldCharType="end"/>
            </w:r>
            <w:r>
              <w:rPr>
                <w:rFonts w:hint="eastAsia"/>
              </w:rPr>
              <w:t>所示。</w:t>
            </w:r>
          </w:p>
          <w:p w14:paraId="53E07C82">
            <w:pPr>
              <w:pStyle w:val="13"/>
              <w:keepNext/>
            </w:pPr>
            <w:r>
              <w:drawing>
                <wp:inline distT="0" distB="0" distL="0" distR="0">
                  <wp:extent cx="2625090" cy="1583690"/>
                  <wp:effectExtent l="0" t="0" r="3810" b="0"/>
                  <wp:docPr id="10027759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75934" name="图片 9"/>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25156" cy="1584000"/>
                          </a:xfrm>
                          <a:prstGeom prst="rect">
                            <a:avLst/>
                          </a:prstGeom>
                        </pic:spPr>
                      </pic:pic>
                    </a:graphicData>
                  </a:graphic>
                </wp:inline>
              </w:drawing>
            </w:r>
          </w:p>
          <w:p w14:paraId="40106BD2">
            <w:pPr>
              <w:pStyle w:val="6"/>
              <w:spacing w:after="156"/>
              <w:jc w:val="center"/>
            </w:pPr>
            <w:bookmarkStart w:id="41" w:name="_Ref18544860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23</w:t>
            </w:r>
            <w:r>
              <w:fldChar w:fldCharType="end"/>
            </w:r>
            <w:bookmarkEnd w:id="41"/>
            <w:r>
              <w:rPr>
                <w:rFonts w:hint="eastAsia"/>
              </w:rPr>
              <w:t>伯努利随机二进制信号发生器参数</w:t>
            </w:r>
          </w:p>
          <w:p w14:paraId="7870BBB6">
            <w:pPr>
              <w:pStyle w:val="7"/>
              <w:ind w:firstLine="480"/>
            </w:pPr>
            <w:bookmarkStart w:id="42" w:name="OLE_LINK13"/>
            <w:r>
              <w:rPr>
                <w:rFonts w:hint="eastAsia"/>
              </w:rPr>
              <w:t>二进制循环编码器参数</w:t>
            </w:r>
            <w:bookmarkEnd w:id="42"/>
            <w:r>
              <w:rPr>
                <w:rFonts w:hint="eastAsia"/>
              </w:rPr>
              <w:t>设置成(7,4)循环码。二进制循环编码器参数如</w:t>
            </w:r>
            <w:r>
              <w:fldChar w:fldCharType="begin"/>
            </w:r>
            <w:r>
              <w:instrText xml:space="preserve"> </w:instrText>
            </w:r>
            <w:r>
              <w:rPr>
                <w:rFonts w:hint="eastAsia"/>
              </w:rPr>
              <w:instrText xml:space="preserve">REF _Ref185430022</w:instrText>
            </w:r>
            <w:r>
              <w:instrText xml:space="preserve"> </w:instrText>
            </w:r>
            <w:r>
              <w:fldChar w:fldCharType="separate"/>
            </w:r>
            <w:r>
              <w:rPr>
                <w:rFonts w:hint="eastAsia"/>
              </w:rPr>
              <w:t>图</w:t>
            </w:r>
            <w:r>
              <w:t>4</w:t>
            </w:r>
            <w:r>
              <w:noBreakHyphen/>
            </w:r>
            <w:r>
              <w:t>24</w:t>
            </w:r>
            <w:r>
              <w:fldChar w:fldCharType="end"/>
            </w:r>
            <w:r>
              <w:rPr>
                <w:rFonts w:hint="eastAsia"/>
              </w:rPr>
              <w:t>所示。</w:t>
            </w:r>
          </w:p>
          <w:p w14:paraId="4C9EA22D">
            <w:pPr>
              <w:pStyle w:val="7"/>
              <w:ind w:firstLine="480"/>
            </w:pPr>
            <w:r>
              <w:rPr>
                <w:rFonts w:hint="eastAsia"/>
              </w:rPr>
              <w:t>编码后序列送入差错率为2%的二进制平衡信道。接收端用</w:t>
            </w:r>
            <w:bookmarkStart w:id="43" w:name="OLE_LINK14"/>
            <w:r>
              <w:rPr>
                <w:rFonts w:hint="eastAsia"/>
              </w:rPr>
              <w:t>二进制循环解码器</w:t>
            </w:r>
            <w:bookmarkEnd w:id="43"/>
            <w:r>
              <w:rPr>
                <w:rFonts w:hint="eastAsia"/>
              </w:rPr>
              <w:t>进行解码，解码器的参数设置与编码器相对应。</w:t>
            </w:r>
            <w:bookmarkStart w:id="44" w:name="OLE_LINK15"/>
            <w:r>
              <w:rPr>
                <w:rFonts w:hint="eastAsia"/>
              </w:rPr>
              <w:t>二进制循环解码器参数</w:t>
            </w:r>
            <w:bookmarkEnd w:id="44"/>
            <w:r>
              <w:rPr>
                <w:rFonts w:hint="eastAsia"/>
              </w:rPr>
              <w:t>如</w:t>
            </w:r>
            <w:r>
              <w:fldChar w:fldCharType="begin"/>
            </w:r>
            <w:r>
              <w:instrText xml:space="preserve"> </w:instrText>
            </w:r>
            <w:r>
              <w:rPr>
                <w:rFonts w:hint="eastAsia"/>
              </w:rPr>
              <w:instrText xml:space="preserve">REF _Ref185446381</w:instrText>
            </w:r>
            <w:r>
              <w:instrText xml:space="preserve"> </w:instrText>
            </w:r>
            <w:r>
              <w:fldChar w:fldCharType="separate"/>
            </w:r>
            <w:r>
              <w:rPr>
                <w:rFonts w:hint="eastAsia"/>
              </w:rPr>
              <w:t>图</w:t>
            </w:r>
            <w:r>
              <w:t>4</w:t>
            </w:r>
            <w:r>
              <w:noBreakHyphen/>
            </w:r>
            <w:r>
              <w:t>25</w:t>
            </w:r>
            <w:r>
              <w:fldChar w:fldCharType="end"/>
            </w:r>
            <w:r>
              <w:rPr>
                <w:rFonts w:hint="eastAsia"/>
              </w:rPr>
              <w:t>所示。</w:t>
            </w:r>
          </w:p>
          <w:p w14:paraId="4C9EAFFC">
            <w:pPr>
              <w:pStyle w:val="13"/>
              <w:keepNext/>
              <w:jc w:val="both"/>
            </w:pPr>
            <w:r>
              <w:tab/>
            </w:r>
            <w:r>
              <w:drawing>
                <wp:inline distT="0" distB="0" distL="0" distR="0">
                  <wp:extent cx="2519680" cy="1367790"/>
                  <wp:effectExtent l="0" t="0" r="0" b="3810"/>
                  <wp:docPr id="356592250" name="图片 10"/>
                  <wp:cNvGraphicFramePr/>
                  <a:graphic xmlns:a="http://schemas.openxmlformats.org/drawingml/2006/main">
                    <a:graphicData uri="http://schemas.openxmlformats.org/drawingml/2006/picture">
                      <pic:pic xmlns:pic="http://schemas.openxmlformats.org/drawingml/2006/picture">
                        <pic:nvPicPr>
                          <pic:cNvPr id="356592250" name="图片 10"/>
                          <pic:cNvPicPr preferRelativeResize="0"/>
                        </pic:nvPicPr>
                        <pic:blipFill>
                          <a:blip r:embed="rId32">
                            <a:extLst>
                              <a:ext uri="{28A0092B-C50C-407E-A947-70E740481C1C}">
                                <a14:useLocalDpi xmlns:a14="http://schemas.microsoft.com/office/drawing/2010/main" val="0"/>
                              </a:ext>
                            </a:extLst>
                          </a:blip>
                          <a:stretch>
                            <a:fillRect/>
                          </a:stretch>
                        </pic:blipFill>
                        <pic:spPr>
                          <a:xfrm>
                            <a:off x="0" y="0"/>
                            <a:ext cx="2520000" cy="1368000"/>
                          </a:xfrm>
                          <a:prstGeom prst="rect">
                            <a:avLst/>
                          </a:prstGeom>
                        </pic:spPr>
                      </pic:pic>
                    </a:graphicData>
                  </a:graphic>
                </wp:inline>
              </w:drawing>
            </w:r>
            <w:r>
              <w:tab/>
            </w:r>
            <w:r>
              <w:drawing>
                <wp:inline distT="0" distB="0" distL="0" distR="0">
                  <wp:extent cx="2519680" cy="1367790"/>
                  <wp:effectExtent l="0" t="0" r="0" b="3810"/>
                  <wp:docPr id="219778931" name="图片 11"/>
                  <wp:cNvGraphicFramePr/>
                  <a:graphic xmlns:a="http://schemas.openxmlformats.org/drawingml/2006/main">
                    <a:graphicData uri="http://schemas.openxmlformats.org/drawingml/2006/picture">
                      <pic:pic xmlns:pic="http://schemas.openxmlformats.org/drawingml/2006/picture">
                        <pic:nvPicPr>
                          <pic:cNvPr id="219778931" name="图片 11"/>
                          <pic:cNvPicPr preferRelativeResize="0"/>
                        </pic:nvPicPr>
                        <pic:blipFill>
                          <a:blip r:embed="rId33">
                            <a:extLst>
                              <a:ext uri="{28A0092B-C50C-407E-A947-70E740481C1C}">
                                <a14:useLocalDpi xmlns:a14="http://schemas.microsoft.com/office/drawing/2010/main" val="0"/>
                              </a:ext>
                            </a:extLst>
                          </a:blip>
                          <a:stretch>
                            <a:fillRect/>
                          </a:stretch>
                        </pic:blipFill>
                        <pic:spPr>
                          <a:xfrm>
                            <a:off x="0" y="0"/>
                            <a:ext cx="2520000" cy="1368000"/>
                          </a:xfrm>
                          <a:prstGeom prst="rect">
                            <a:avLst/>
                          </a:prstGeom>
                        </pic:spPr>
                      </pic:pic>
                    </a:graphicData>
                  </a:graphic>
                </wp:inline>
              </w:drawing>
            </w:r>
          </w:p>
          <w:p w14:paraId="2C9CFCD9">
            <w:pPr>
              <w:pStyle w:val="6"/>
              <w:spacing w:after="156"/>
            </w:pPr>
            <w:r>
              <w:tab/>
            </w:r>
            <w:bookmarkStart w:id="45" w:name="_Ref185430022"/>
            <w:bookmarkStart w:id="46" w:name="_Ref185446381"/>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24</w:t>
            </w:r>
            <w:r>
              <w:fldChar w:fldCharType="end"/>
            </w:r>
            <w:bookmarkEnd w:id="45"/>
            <w:r>
              <w:rPr>
                <w:rFonts w:hint="eastAsia"/>
              </w:rPr>
              <w:t xml:space="preserve"> 二进制循环编码器参数</w:t>
            </w:r>
            <w:r>
              <w:tab/>
            </w: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25</w:t>
            </w:r>
            <w:r>
              <w:fldChar w:fldCharType="end"/>
            </w:r>
            <w:bookmarkEnd w:id="46"/>
            <w:r>
              <w:rPr>
                <w:rFonts w:hint="eastAsia"/>
              </w:rPr>
              <w:t xml:space="preserve"> 二进制循环解码器参数</w:t>
            </w:r>
          </w:p>
          <w:p w14:paraId="5882FE71">
            <w:pPr>
              <w:pStyle w:val="7"/>
              <w:ind w:firstLine="480"/>
            </w:pPr>
            <w:r>
              <w:rPr>
                <w:rFonts w:hint="eastAsia"/>
              </w:rPr>
              <w:t>解码后的序列与发送序列进行比较，用误码率计算器计算得到的误码率一方面用显示器显示，另一方面送入MATLAB工作空间，以便作图。运行结果如</w:t>
            </w:r>
            <w:r>
              <w:fldChar w:fldCharType="begin"/>
            </w:r>
            <w:r>
              <w:instrText xml:space="preserve"> </w:instrText>
            </w:r>
            <w:r>
              <w:rPr>
                <w:rFonts w:hint="eastAsia"/>
              </w:rPr>
              <w:instrText xml:space="preserve">REF _Ref185447142</w:instrText>
            </w:r>
            <w:r>
              <w:instrText xml:space="preserve"> </w:instrText>
            </w:r>
            <w:r>
              <w:fldChar w:fldCharType="separate"/>
            </w:r>
            <w:r>
              <w:rPr>
                <w:rFonts w:hint="eastAsia"/>
              </w:rPr>
              <w:t>图</w:t>
            </w:r>
            <w:r>
              <w:t>4</w:t>
            </w:r>
            <w:r>
              <w:noBreakHyphen/>
            </w:r>
            <w:r>
              <w:t>26</w:t>
            </w:r>
            <w:r>
              <w:fldChar w:fldCharType="end"/>
            </w:r>
            <w:r>
              <w:rPr>
                <w:rFonts w:hint="eastAsia"/>
              </w:rPr>
              <w:t>所示，从图中显示器可以看到，应用线性编码后，系统差错率从2%降为0.360%。</w:t>
            </w:r>
          </w:p>
          <w:p w14:paraId="6B929411">
            <w:pPr>
              <w:pStyle w:val="13"/>
              <w:keepNext/>
            </w:pPr>
            <w:r>
              <w:drawing>
                <wp:inline distT="0" distB="0" distL="0" distR="0">
                  <wp:extent cx="4442460" cy="1943735"/>
                  <wp:effectExtent l="0" t="0" r="0" b="0"/>
                  <wp:docPr id="16661969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96998" name="图片 12"/>
                          <pic:cNvPicPr>
                            <a:picLocks noChangeAspect="1"/>
                          </pic:cNvPicPr>
                        </pic:nvPicPr>
                        <pic:blipFill>
                          <a:blip r:embed="rId34">
                            <a:extLst>
                              <a:ext uri="{28A0092B-C50C-407E-A947-70E740481C1C}">
                                <a14:useLocalDpi xmlns:a14="http://schemas.microsoft.com/office/drawing/2010/main" val="0"/>
                              </a:ext>
                            </a:extLst>
                          </a:blip>
                          <a:srcRect l="23629" t="40303" r="43637" b="35820"/>
                          <a:stretch>
                            <a:fillRect/>
                          </a:stretch>
                        </pic:blipFill>
                        <pic:spPr>
                          <a:xfrm>
                            <a:off x="0" y="0"/>
                            <a:ext cx="4442489" cy="1944000"/>
                          </a:xfrm>
                          <a:prstGeom prst="rect">
                            <a:avLst/>
                          </a:prstGeom>
                          <a:ln>
                            <a:noFill/>
                          </a:ln>
                        </pic:spPr>
                      </pic:pic>
                    </a:graphicData>
                  </a:graphic>
                </wp:inline>
              </w:drawing>
            </w:r>
          </w:p>
          <w:p w14:paraId="1D470FD2">
            <w:pPr>
              <w:pStyle w:val="6"/>
              <w:spacing w:after="156"/>
              <w:jc w:val="center"/>
            </w:pPr>
            <w:bookmarkStart w:id="47" w:name="_Ref18544714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26</w:t>
            </w:r>
            <w:r>
              <w:fldChar w:fldCharType="end"/>
            </w:r>
            <w:bookmarkEnd w:id="47"/>
            <w:r>
              <w:rPr>
                <w:rFonts w:hint="eastAsia"/>
              </w:rPr>
              <w:t xml:space="preserve"> </w:t>
            </w:r>
            <w:bookmarkStart w:id="48" w:name="OLE_LINK23"/>
            <w:r>
              <w:rPr>
                <w:rFonts w:hint="eastAsia"/>
              </w:rPr>
              <w:t>循环码编码的基带传输系统差错率</w:t>
            </w:r>
            <w:bookmarkEnd w:id="48"/>
          </w:p>
          <w:p w14:paraId="2C703845">
            <w:pPr>
              <w:pStyle w:val="7"/>
              <w:ind w:firstLine="480"/>
            </w:pPr>
            <w:r>
              <w:rPr>
                <w:rFonts w:hint="eastAsia"/>
              </w:rPr>
              <w:t>利用MATLAB进行绘图，采用循环码编码的基带传输系统和无信道编码的基带传输系统差错率比较如</w:t>
            </w:r>
            <w:r>
              <w:fldChar w:fldCharType="begin"/>
            </w:r>
            <w:r>
              <w:instrText xml:space="preserve"> </w:instrText>
            </w:r>
            <w:r>
              <w:rPr>
                <w:rFonts w:hint="eastAsia"/>
              </w:rPr>
              <w:instrText xml:space="preserve">REF _Ref185451024</w:instrText>
            </w:r>
            <w:r>
              <w:instrText xml:space="preserve"> </w:instrText>
            </w:r>
            <w:r>
              <w:fldChar w:fldCharType="separate"/>
            </w:r>
            <w:r>
              <w:rPr>
                <w:rFonts w:hint="eastAsia"/>
              </w:rPr>
              <w:t>图</w:t>
            </w:r>
            <w:r>
              <w:t>4</w:t>
            </w:r>
            <w:r>
              <w:noBreakHyphen/>
            </w:r>
            <w:r>
              <w:t>27</w:t>
            </w:r>
            <w:r>
              <w:fldChar w:fldCharType="end"/>
            </w:r>
            <w:r>
              <w:rPr>
                <w:rFonts w:hint="eastAsia"/>
              </w:rPr>
              <w:t>所示。</w:t>
            </w:r>
          </w:p>
          <w:p w14:paraId="33E47E3A">
            <w:pPr>
              <w:pStyle w:val="13"/>
              <w:keepNext/>
            </w:pPr>
            <w:r>
              <w:drawing>
                <wp:inline distT="0" distB="0" distL="0" distR="0">
                  <wp:extent cx="2629535" cy="2339975"/>
                  <wp:effectExtent l="0" t="0" r="0" b="3175"/>
                  <wp:docPr id="4118597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59767" name="图片 2"/>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29675" cy="2340000"/>
                          </a:xfrm>
                          <a:prstGeom prst="rect">
                            <a:avLst/>
                          </a:prstGeom>
                        </pic:spPr>
                      </pic:pic>
                    </a:graphicData>
                  </a:graphic>
                </wp:inline>
              </w:drawing>
            </w:r>
          </w:p>
          <w:p w14:paraId="7F0D2980">
            <w:pPr>
              <w:pStyle w:val="6"/>
              <w:spacing w:after="156"/>
              <w:jc w:val="center"/>
            </w:pPr>
            <w:bookmarkStart w:id="49" w:name="_Ref18545102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27</w:t>
            </w:r>
            <w:r>
              <w:fldChar w:fldCharType="end"/>
            </w:r>
            <w:bookmarkEnd w:id="49"/>
            <w:r>
              <w:rPr>
                <w:rFonts w:hint="eastAsia"/>
              </w:rPr>
              <w:t xml:space="preserve"> 有无循环码编码的基带传输系统差错率比较</w:t>
            </w:r>
          </w:p>
          <w:p w14:paraId="504095A7">
            <w:pPr>
              <w:pStyle w:val="3"/>
              <w:spacing w:before="156"/>
            </w:pPr>
            <w:r>
              <w:rPr>
                <w:rFonts w:hint="eastAsia"/>
              </w:rPr>
              <w:t>卷积码建模与仿真</w:t>
            </w:r>
          </w:p>
          <w:p w14:paraId="160D953D">
            <w:pPr>
              <w:pStyle w:val="7"/>
              <w:ind w:firstLine="480"/>
            </w:pPr>
            <w:r>
              <w:rPr>
                <w:rFonts w:hint="eastAsia"/>
              </w:rPr>
              <w:t>采用卷积码编码的基带传输系统如</w:t>
            </w:r>
            <w:r>
              <w:fldChar w:fldCharType="begin"/>
            </w:r>
            <w:r>
              <w:instrText xml:space="preserve"> </w:instrText>
            </w:r>
            <w:r>
              <w:rPr>
                <w:rFonts w:hint="eastAsia"/>
              </w:rPr>
              <w:instrText xml:space="preserve">REF _Ref185448641</w:instrText>
            </w:r>
            <w:r>
              <w:instrText xml:space="preserve"> </w:instrText>
            </w:r>
            <w:r>
              <w:fldChar w:fldCharType="separate"/>
            </w:r>
            <w:r>
              <w:rPr>
                <w:rFonts w:hint="eastAsia"/>
              </w:rPr>
              <w:t>图</w:t>
            </w:r>
            <w:r>
              <w:t>4</w:t>
            </w:r>
            <w:r>
              <w:noBreakHyphen/>
            </w:r>
            <w:r>
              <w:t>28</w:t>
            </w:r>
            <w:r>
              <w:fldChar w:fldCharType="end"/>
            </w:r>
            <w:r>
              <w:rPr>
                <w:rFonts w:hint="eastAsia"/>
              </w:rPr>
              <w:t>所示。</w:t>
            </w:r>
          </w:p>
          <w:p w14:paraId="628EC548">
            <w:pPr>
              <w:pStyle w:val="13"/>
              <w:keepNext/>
            </w:pPr>
            <w:r>
              <w:drawing>
                <wp:inline distT="0" distB="0" distL="0" distR="0">
                  <wp:extent cx="4363085" cy="1763395"/>
                  <wp:effectExtent l="0" t="0" r="0" b="8255"/>
                  <wp:docPr id="6221272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27297" name="图片 14"/>
                          <pic:cNvPicPr>
                            <a:picLocks noChangeAspect="1"/>
                          </pic:cNvPicPr>
                        </pic:nvPicPr>
                        <pic:blipFill>
                          <a:blip r:embed="rId36">
                            <a:extLst>
                              <a:ext uri="{28A0092B-C50C-407E-A947-70E740481C1C}">
                                <a14:useLocalDpi xmlns:a14="http://schemas.microsoft.com/office/drawing/2010/main" val="0"/>
                              </a:ext>
                            </a:extLst>
                          </a:blip>
                          <a:srcRect l="18009" t="37521" r="51513" b="41835"/>
                          <a:stretch>
                            <a:fillRect/>
                          </a:stretch>
                        </pic:blipFill>
                        <pic:spPr>
                          <a:xfrm>
                            <a:off x="0" y="0"/>
                            <a:ext cx="4363706" cy="1764000"/>
                          </a:xfrm>
                          <a:prstGeom prst="rect">
                            <a:avLst/>
                          </a:prstGeom>
                          <a:ln>
                            <a:noFill/>
                          </a:ln>
                        </pic:spPr>
                      </pic:pic>
                    </a:graphicData>
                  </a:graphic>
                </wp:inline>
              </w:drawing>
            </w:r>
          </w:p>
          <w:p w14:paraId="4A60C0FF">
            <w:pPr>
              <w:pStyle w:val="6"/>
              <w:spacing w:after="156"/>
              <w:jc w:val="center"/>
            </w:pPr>
            <w:bookmarkStart w:id="50" w:name="_Ref185448641"/>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28</w:t>
            </w:r>
            <w:r>
              <w:fldChar w:fldCharType="end"/>
            </w:r>
            <w:bookmarkEnd w:id="50"/>
            <w:r>
              <w:rPr>
                <w:rFonts w:hint="eastAsia"/>
              </w:rPr>
              <w:t xml:space="preserve"> 采用卷积码编码的基带传输系统</w:t>
            </w:r>
          </w:p>
          <w:p w14:paraId="0059C65B">
            <w:pPr>
              <w:pStyle w:val="7"/>
              <w:ind w:firstLine="480"/>
            </w:pPr>
            <w:r>
              <w:rPr>
                <w:rFonts w:hint="eastAsia"/>
              </w:rPr>
              <w:t>图中伯努利随机二进制信号发生器产生采样时间为0.001、每1比特为1帧的随机信源。</w:t>
            </w:r>
            <w:bookmarkStart w:id="51" w:name="OLE_LINK20"/>
            <w:r>
              <w:rPr>
                <w:rFonts w:hint="eastAsia"/>
              </w:rPr>
              <w:t>伯努利随机二进制信号发生器参数</w:t>
            </w:r>
            <w:bookmarkEnd w:id="51"/>
            <w:r>
              <w:rPr>
                <w:rFonts w:hint="eastAsia"/>
              </w:rPr>
              <w:t>如</w:t>
            </w:r>
            <w:r>
              <w:fldChar w:fldCharType="begin"/>
            </w:r>
            <w:r>
              <w:instrText xml:space="preserve"> </w:instrText>
            </w:r>
            <w:r>
              <w:rPr>
                <w:rFonts w:hint="eastAsia"/>
              </w:rPr>
              <w:instrText xml:space="preserve">REF _Ref185449095</w:instrText>
            </w:r>
            <w:r>
              <w:instrText xml:space="preserve"> </w:instrText>
            </w:r>
            <w:r>
              <w:fldChar w:fldCharType="separate"/>
            </w:r>
            <w:r>
              <w:rPr>
                <w:rFonts w:hint="eastAsia"/>
              </w:rPr>
              <w:t>图</w:t>
            </w:r>
            <w:r>
              <w:t>4</w:t>
            </w:r>
            <w:r>
              <w:noBreakHyphen/>
            </w:r>
            <w:r>
              <w:t>29</w:t>
            </w:r>
            <w:r>
              <w:fldChar w:fldCharType="end"/>
            </w:r>
            <w:r>
              <w:rPr>
                <w:rFonts w:hint="eastAsia"/>
              </w:rPr>
              <w:t>所示。</w:t>
            </w:r>
          </w:p>
          <w:p w14:paraId="02B4AD29">
            <w:pPr>
              <w:pStyle w:val="13"/>
              <w:keepNext/>
            </w:pPr>
            <w:r>
              <w:drawing>
                <wp:inline distT="0" distB="0" distL="0" distR="0">
                  <wp:extent cx="2571115" cy="1583690"/>
                  <wp:effectExtent l="0" t="0" r="635" b="0"/>
                  <wp:docPr id="1797323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3821" name="图片 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71422" cy="1584000"/>
                          </a:xfrm>
                          <a:prstGeom prst="rect">
                            <a:avLst/>
                          </a:prstGeom>
                        </pic:spPr>
                      </pic:pic>
                    </a:graphicData>
                  </a:graphic>
                </wp:inline>
              </w:drawing>
            </w:r>
          </w:p>
          <w:p w14:paraId="244D765D">
            <w:pPr>
              <w:pStyle w:val="6"/>
              <w:spacing w:after="156"/>
              <w:jc w:val="center"/>
            </w:pPr>
            <w:bookmarkStart w:id="52" w:name="_Ref18544909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29</w:t>
            </w:r>
            <w:r>
              <w:fldChar w:fldCharType="end"/>
            </w:r>
            <w:bookmarkEnd w:id="52"/>
            <w:r>
              <w:rPr>
                <w:rFonts w:hint="eastAsia"/>
              </w:rPr>
              <w:t xml:space="preserve"> 伯努利随机二进制信号发生器参数</w:t>
            </w:r>
          </w:p>
          <w:p w14:paraId="35E19DB7">
            <w:pPr>
              <w:pStyle w:val="7"/>
              <w:ind w:firstLine="480"/>
            </w:pPr>
            <w:bookmarkStart w:id="53" w:name="OLE_LINK21"/>
            <w:r>
              <w:rPr>
                <w:rFonts w:hint="eastAsia"/>
              </w:rPr>
              <w:t>卷积码编码器</w:t>
            </w:r>
            <w:bookmarkEnd w:id="53"/>
            <w:r>
              <w:rPr>
                <w:rFonts w:hint="eastAsia"/>
              </w:rPr>
              <w:t>格型结构Trellis structure设置成poly2trellis(9,[753 561])，其中9是约束长度，[753 561]是生成多项式的八进制表达方式，转换成二进制为[111101011 101110001]，代表了卷积码编码器反馈连线的有无。操作模式Operation mode设置成Continuous，即卷积码编码器在整个仿真过程中都不对寄存器复位。</w:t>
            </w:r>
            <w:bookmarkStart w:id="54" w:name="OLE_LINK22"/>
            <w:r>
              <w:rPr>
                <w:rFonts w:hint="eastAsia"/>
              </w:rPr>
              <w:t>卷积码编码器参数</w:t>
            </w:r>
            <w:bookmarkEnd w:id="54"/>
            <w:r>
              <w:rPr>
                <w:rFonts w:hint="eastAsia"/>
              </w:rPr>
              <w:t>如</w:t>
            </w:r>
            <w:r>
              <w:fldChar w:fldCharType="begin"/>
            </w:r>
            <w:r>
              <w:instrText xml:space="preserve"> </w:instrText>
            </w:r>
            <w:r>
              <w:rPr>
                <w:rFonts w:hint="eastAsia"/>
              </w:rPr>
              <w:instrText xml:space="preserve">REF _Ref185450549</w:instrText>
            </w:r>
            <w:r>
              <w:instrText xml:space="preserve"> </w:instrText>
            </w:r>
            <w:r>
              <w:fldChar w:fldCharType="separate"/>
            </w:r>
            <w:r>
              <w:rPr>
                <w:rFonts w:hint="eastAsia"/>
              </w:rPr>
              <w:t>图</w:t>
            </w:r>
            <w:r>
              <w:t>4</w:t>
            </w:r>
            <w:r>
              <w:noBreakHyphen/>
            </w:r>
            <w:r>
              <w:t>30</w:t>
            </w:r>
            <w:r>
              <w:fldChar w:fldCharType="end"/>
            </w:r>
            <w:r>
              <w:rPr>
                <w:rFonts w:hint="eastAsia"/>
              </w:rPr>
              <w:t>所示。</w:t>
            </w:r>
          </w:p>
          <w:p w14:paraId="04236452">
            <w:pPr>
              <w:pStyle w:val="7"/>
              <w:ind w:firstLine="480"/>
            </w:pPr>
            <w:r>
              <w:rPr>
                <w:rFonts w:hint="eastAsia"/>
              </w:rPr>
              <w:t>经编码器编码后序列送入差错率为5%的二进制平衡信道。接收端用维特比解码器进行解码，解码器的参数设置与编码器相对应，判决方式采用硬判决，反馈深度可设为72。维特比解码器参数如</w:t>
            </w:r>
            <w:r>
              <w:fldChar w:fldCharType="begin"/>
            </w:r>
            <w:r>
              <w:instrText xml:space="preserve"> </w:instrText>
            </w:r>
            <w:r>
              <w:rPr>
                <w:rFonts w:hint="eastAsia"/>
              </w:rPr>
              <w:instrText xml:space="preserve">REF _Ref185450562</w:instrText>
            </w:r>
            <w:r>
              <w:instrText xml:space="preserve"> </w:instrText>
            </w:r>
            <w:r>
              <w:fldChar w:fldCharType="separate"/>
            </w:r>
            <w:r>
              <w:rPr>
                <w:rFonts w:hint="eastAsia"/>
              </w:rPr>
              <w:t>图</w:t>
            </w:r>
            <w:r>
              <w:t>4</w:t>
            </w:r>
            <w:r>
              <w:noBreakHyphen/>
            </w:r>
            <w:r>
              <w:t>31</w:t>
            </w:r>
            <w:r>
              <w:fldChar w:fldCharType="end"/>
            </w:r>
            <w:r>
              <w:rPr>
                <w:rFonts w:hint="eastAsia"/>
              </w:rPr>
              <w:t>所示。</w:t>
            </w:r>
          </w:p>
          <w:p w14:paraId="2F21D1FB">
            <w:pPr>
              <w:pStyle w:val="13"/>
              <w:keepNext/>
              <w:jc w:val="both"/>
            </w:pPr>
            <w:r>
              <w:tab/>
            </w:r>
            <w:r>
              <w:rPr>
                <w:rFonts w:hint="eastAsia"/>
              </w:rPr>
              <w:drawing>
                <wp:inline distT="0" distB="0" distL="0" distR="0">
                  <wp:extent cx="2519680" cy="2555875"/>
                  <wp:effectExtent l="0" t="0" r="0" b="0"/>
                  <wp:docPr id="816129074" name="图片 6"/>
                  <wp:cNvGraphicFramePr/>
                  <a:graphic xmlns:a="http://schemas.openxmlformats.org/drawingml/2006/main">
                    <a:graphicData uri="http://schemas.openxmlformats.org/drawingml/2006/picture">
                      <pic:pic xmlns:pic="http://schemas.openxmlformats.org/drawingml/2006/picture">
                        <pic:nvPicPr>
                          <pic:cNvPr id="816129074" name="图片 6"/>
                          <pic:cNvPicPr preferRelativeResize="0"/>
                        </pic:nvPicPr>
                        <pic:blipFill>
                          <a:blip r:embed="rId38" cstate="print">
                            <a:extLst>
                              <a:ext uri="{28A0092B-C50C-407E-A947-70E740481C1C}">
                                <a14:useLocalDpi xmlns:a14="http://schemas.microsoft.com/office/drawing/2010/main" val="0"/>
                              </a:ext>
                            </a:extLst>
                          </a:blip>
                          <a:stretch>
                            <a:fillRect/>
                          </a:stretch>
                        </pic:blipFill>
                        <pic:spPr>
                          <a:xfrm>
                            <a:off x="0" y="0"/>
                            <a:ext cx="2520000" cy="2556000"/>
                          </a:xfrm>
                          <a:prstGeom prst="rect">
                            <a:avLst/>
                          </a:prstGeom>
                        </pic:spPr>
                      </pic:pic>
                    </a:graphicData>
                  </a:graphic>
                </wp:inline>
              </w:drawing>
            </w:r>
            <w:r>
              <w:tab/>
            </w:r>
            <w:r>
              <w:rPr>
                <w:rFonts w:hint="eastAsia"/>
              </w:rPr>
              <w:drawing>
                <wp:inline distT="0" distB="0" distL="0" distR="0">
                  <wp:extent cx="2519680" cy="2555875"/>
                  <wp:effectExtent l="0" t="0" r="0" b="0"/>
                  <wp:docPr id="382104387" name="图片 7"/>
                  <wp:cNvGraphicFramePr/>
                  <a:graphic xmlns:a="http://schemas.openxmlformats.org/drawingml/2006/main">
                    <a:graphicData uri="http://schemas.openxmlformats.org/drawingml/2006/picture">
                      <pic:pic xmlns:pic="http://schemas.openxmlformats.org/drawingml/2006/picture">
                        <pic:nvPicPr>
                          <pic:cNvPr id="382104387" name="图片 7"/>
                          <pic:cNvPicPr preferRelativeResize="0"/>
                        </pic:nvPicPr>
                        <pic:blipFill>
                          <a:blip r:embed="rId39" cstate="print">
                            <a:extLst>
                              <a:ext uri="{28A0092B-C50C-407E-A947-70E740481C1C}">
                                <a14:useLocalDpi xmlns:a14="http://schemas.microsoft.com/office/drawing/2010/main" val="0"/>
                              </a:ext>
                            </a:extLst>
                          </a:blip>
                          <a:stretch>
                            <a:fillRect/>
                          </a:stretch>
                        </pic:blipFill>
                        <pic:spPr>
                          <a:xfrm>
                            <a:off x="0" y="0"/>
                            <a:ext cx="2520000" cy="2556000"/>
                          </a:xfrm>
                          <a:prstGeom prst="rect">
                            <a:avLst/>
                          </a:prstGeom>
                        </pic:spPr>
                      </pic:pic>
                    </a:graphicData>
                  </a:graphic>
                </wp:inline>
              </w:drawing>
            </w:r>
          </w:p>
          <w:p w14:paraId="7EF7697C">
            <w:pPr>
              <w:pStyle w:val="6"/>
              <w:spacing w:after="156"/>
            </w:pPr>
            <w:r>
              <w:tab/>
            </w:r>
            <w:bookmarkStart w:id="55" w:name="_Ref185450549"/>
            <w:bookmarkStart w:id="56" w:name="_Ref18545056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30</w:t>
            </w:r>
            <w:r>
              <w:fldChar w:fldCharType="end"/>
            </w:r>
            <w:bookmarkEnd w:id="55"/>
            <w:r>
              <w:rPr>
                <w:rFonts w:hint="eastAsia"/>
              </w:rPr>
              <w:t xml:space="preserve"> 卷积码编码器参数</w:t>
            </w:r>
            <w:r>
              <w:tab/>
            </w: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31</w:t>
            </w:r>
            <w:r>
              <w:fldChar w:fldCharType="end"/>
            </w:r>
            <w:bookmarkEnd w:id="56"/>
            <w:r>
              <w:rPr>
                <w:rFonts w:hint="eastAsia"/>
              </w:rPr>
              <w:t xml:space="preserve"> 维特比解码器参数</w:t>
            </w:r>
          </w:p>
          <w:p w14:paraId="79E43DD0">
            <w:pPr>
              <w:pStyle w:val="7"/>
              <w:ind w:firstLine="480"/>
            </w:pPr>
            <w:r>
              <w:rPr>
                <w:rFonts w:hint="eastAsia"/>
              </w:rPr>
              <w:t>解码后的序列与发送序列进行比较，用误码率计算器计算得到的误码率一方面用显示器显示，另一方面送入MATLAB工作空间，以便作图。误码率计算器的接收延迟应与卷积解码器的反馈深度相当，也设为72。误码率计算器参数如</w:t>
            </w:r>
            <w:r>
              <w:fldChar w:fldCharType="begin"/>
            </w:r>
            <w:r>
              <w:instrText xml:space="preserve"> </w:instrText>
            </w:r>
            <w:r>
              <w:rPr>
                <w:rFonts w:hint="eastAsia"/>
              </w:rPr>
              <w:instrText xml:space="preserve">REF _Ref187061354</w:instrText>
            </w:r>
            <w:r>
              <w:instrText xml:space="preserve"> </w:instrText>
            </w:r>
            <w:r>
              <w:fldChar w:fldCharType="separate"/>
            </w:r>
            <w:r>
              <w:rPr>
                <w:rFonts w:hint="eastAsia"/>
              </w:rPr>
              <w:t>图</w:t>
            </w:r>
            <w:r>
              <w:t>4</w:t>
            </w:r>
            <w:r>
              <w:noBreakHyphen/>
            </w:r>
            <w:r>
              <w:t>32</w:t>
            </w:r>
            <w:r>
              <w:fldChar w:fldCharType="end"/>
            </w:r>
            <w:r>
              <w:rPr>
                <w:rFonts w:hint="eastAsia"/>
              </w:rPr>
              <w:t>所示。</w:t>
            </w:r>
          </w:p>
          <w:p w14:paraId="5431C1D8">
            <w:pPr>
              <w:pStyle w:val="13"/>
              <w:keepNext/>
            </w:pPr>
            <w:r>
              <w:rPr>
                <w:rFonts w:hint="eastAsia"/>
              </w:rPr>
              <w:drawing>
                <wp:inline distT="0" distB="0" distL="0" distR="0">
                  <wp:extent cx="2513330" cy="1763395"/>
                  <wp:effectExtent l="0" t="0" r="1270" b="8255"/>
                  <wp:docPr id="8274245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24598" name="图片 11"/>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13743" cy="1764000"/>
                          </a:xfrm>
                          <a:prstGeom prst="rect">
                            <a:avLst/>
                          </a:prstGeom>
                        </pic:spPr>
                      </pic:pic>
                    </a:graphicData>
                  </a:graphic>
                </wp:inline>
              </w:drawing>
            </w:r>
          </w:p>
          <w:p w14:paraId="5CA7E91A">
            <w:pPr>
              <w:pStyle w:val="6"/>
              <w:spacing w:after="156"/>
              <w:jc w:val="center"/>
            </w:pPr>
            <w:bookmarkStart w:id="57" w:name="_Ref18706135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32</w:t>
            </w:r>
            <w:r>
              <w:fldChar w:fldCharType="end"/>
            </w:r>
            <w:bookmarkEnd w:id="57"/>
            <w:r>
              <w:rPr>
                <w:rFonts w:hint="eastAsia"/>
              </w:rPr>
              <w:t xml:space="preserve"> 误码率计算器参数</w:t>
            </w:r>
          </w:p>
          <w:p w14:paraId="078AC6C6">
            <w:pPr>
              <w:pStyle w:val="7"/>
              <w:ind w:firstLine="480"/>
            </w:pPr>
            <w:r>
              <w:rPr>
                <w:rFonts w:hint="eastAsia"/>
              </w:rPr>
              <w:t>运行结果如</w:t>
            </w:r>
            <w:r>
              <w:fldChar w:fldCharType="begin"/>
            </w:r>
            <w:r>
              <w:instrText xml:space="preserve"> </w:instrText>
            </w:r>
            <w:r>
              <w:rPr>
                <w:rFonts w:hint="eastAsia"/>
              </w:rPr>
              <w:instrText xml:space="preserve">REF _Ref185450995</w:instrText>
            </w:r>
            <w:r>
              <w:instrText xml:space="preserve"> </w:instrText>
            </w:r>
            <w:r>
              <w:fldChar w:fldCharType="separate"/>
            </w:r>
            <w:r>
              <w:rPr>
                <w:rFonts w:hint="eastAsia"/>
              </w:rPr>
              <w:t>图</w:t>
            </w:r>
            <w:r>
              <w:t>4</w:t>
            </w:r>
            <w:r>
              <w:noBreakHyphen/>
            </w:r>
            <w:r>
              <w:t>33</w:t>
            </w:r>
            <w:r>
              <w:fldChar w:fldCharType="end"/>
            </w:r>
            <w:r>
              <w:rPr>
                <w:rFonts w:hint="eastAsia"/>
              </w:rPr>
              <w:t>所示，从图中显示器可以看到，应用线性编码后，系统差错率从5%降为0.102%。</w:t>
            </w:r>
          </w:p>
          <w:p w14:paraId="06B9DF6A">
            <w:pPr>
              <w:pStyle w:val="13"/>
              <w:keepNext/>
            </w:pPr>
            <w:r>
              <w:drawing>
                <wp:inline distT="0" distB="0" distL="0" distR="0">
                  <wp:extent cx="4319905" cy="1583690"/>
                  <wp:effectExtent l="0" t="0" r="4445" b="0"/>
                  <wp:docPr id="2099901185" name="图片 15"/>
                  <wp:cNvGraphicFramePr/>
                  <a:graphic xmlns:a="http://schemas.openxmlformats.org/drawingml/2006/main">
                    <a:graphicData uri="http://schemas.openxmlformats.org/drawingml/2006/picture">
                      <pic:pic xmlns:pic="http://schemas.openxmlformats.org/drawingml/2006/picture">
                        <pic:nvPicPr>
                          <pic:cNvPr id="2099901185" name="图片 15"/>
                          <pic:cNvPicPr preferRelativeResize="0"/>
                        </pic:nvPicPr>
                        <pic:blipFill>
                          <a:blip r:embed="rId41">
                            <a:extLst>
                              <a:ext uri="{28A0092B-C50C-407E-A947-70E740481C1C}">
                                <a14:useLocalDpi xmlns:a14="http://schemas.microsoft.com/office/drawing/2010/main" val="0"/>
                              </a:ext>
                            </a:extLst>
                          </a:blip>
                          <a:srcRect l="17961" t="37462" r="51435" b="41732"/>
                          <a:stretch>
                            <a:fillRect/>
                          </a:stretch>
                        </pic:blipFill>
                        <pic:spPr>
                          <a:xfrm>
                            <a:off x="0" y="0"/>
                            <a:ext cx="4320000" cy="1584000"/>
                          </a:xfrm>
                          <a:prstGeom prst="rect">
                            <a:avLst/>
                          </a:prstGeom>
                          <a:ln>
                            <a:noFill/>
                          </a:ln>
                        </pic:spPr>
                      </pic:pic>
                    </a:graphicData>
                  </a:graphic>
                </wp:inline>
              </w:drawing>
            </w:r>
          </w:p>
          <w:p w14:paraId="73BD64D3">
            <w:pPr>
              <w:pStyle w:val="6"/>
              <w:spacing w:after="156"/>
              <w:jc w:val="center"/>
            </w:pPr>
            <w:bookmarkStart w:id="58" w:name="_Ref185450995"/>
            <w:bookmarkStart w:id="59" w:name="_Ref18545075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33</w:t>
            </w:r>
            <w:r>
              <w:fldChar w:fldCharType="end"/>
            </w:r>
            <w:bookmarkEnd w:id="58"/>
            <w:r>
              <w:rPr>
                <w:rFonts w:hint="eastAsia"/>
              </w:rPr>
              <w:t xml:space="preserve"> 卷积码编码的基带传输系统差错率</w:t>
            </w:r>
            <w:bookmarkEnd w:id="59"/>
          </w:p>
          <w:p w14:paraId="0DA6B423">
            <w:pPr>
              <w:pStyle w:val="7"/>
              <w:ind w:firstLine="480"/>
            </w:pPr>
            <w:r>
              <w:rPr>
                <w:rFonts w:hint="eastAsia"/>
              </w:rPr>
              <w:t>利用MATLAB进行绘图，采用卷积码编码的基带传输系统和无信道编码的基带传输系统差错率比较如</w:t>
            </w:r>
            <w:r>
              <w:fldChar w:fldCharType="begin"/>
            </w:r>
            <w:r>
              <w:instrText xml:space="preserve"> </w:instrText>
            </w:r>
            <w:r>
              <w:rPr>
                <w:rFonts w:hint="eastAsia"/>
              </w:rPr>
              <w:instrText xml:space="preserve">REF _Ref185451151</w:instrText>
            </w:r>
            <w:r>
              <w:instrText xml:space="preserve"> </w:instrText>
            </w:r>
            <w:r>
              <w:fldChar w:fldCharType="separate"/>
            </w:r>
            <w:r>
              <w:rPr>
                <w:rFonts w:hint="eastAsia"/>
              </w:rPr>
              <w:t>图</w:t>
            </w:r>
            <w:r>
              <w:t>4</w:t>
            </w:r>
            <w:r>
              <w:noBreakHyphen/>
            </w:r>
            <w:r>
              <w:t>34</w:t>
            </w:r>
            <w:r>
              <w:fldChar w:fldCharType="end"/>
            </w:r>
            <w:r>
              <w:rPr>
                <w:rFonts w:hint="eastAsia"/>
              </w:rPr>
              <w:t>所示。</w:t>
            </w:r>
          </w:p>
          <w:p w14:paraId="0FF0F2E5">
            <w:pPr>
              <w:pStyle w:val="13"/>
              <w:keepNext/>
            </w:pPr>
            <w:r>
              <w:drawing>
                <wp:inline distT="0" distB="0" distL="0" distR="0">
                  <wp:extent cx="2629535" cy="2339975"/>
                  <wp:effectExtent l="0" t="0" r="0" b="3175"/>
                  <wp:docPr id="2443862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86273" name="图片 3"/>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29675" cy="2340000"/>
                          </a:xfrm>
                          <a:prstGeom prst="rect">
                            <a:avLst/>
                          </a:prstGeom>
                        </pic:spPr>
                      </pic:pic>
                    </a:graphicData>
                  </a:graphic>
                </wp:inline>
              </w:drawing>
            </w:r>
          </w:p>
          <w:p w14:paraId="657671BE">
            <w:pPr>
              <w:pStyle w:val="6"/>
              <w:spacing w:after="156"/>
              <w:jc w:val="center"/>
            </w:pPr>
            <w:bookmarkStart w:id="60" w:name="_Ref185451151"/>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34</w:t>
            </w:r>
            <w:r>
              <w:fldChar w:fldCharType="end"/>
            </w:r>
            <w:bookmarkEnd w:id="60"/>
            <w:r>
              <w:rPr>
                <w:rFonts w:hint="eastAsia"/>
              </w:rPr>
              <w:t xml:space="preserve"> 有无卷积码编码的基带传输系统差错率比较</w:t>
            </w:r>
          </w:p>
          <w:p w14:paraId="5CA4CE7E">
            <w:pPr>
              <w:pStyle w:val="3"/>
              <w:spacing w:before="156"/>
            </w:pPr>
            <w:r>
              <w:rPr>
                <w:rFonts w:hint="eastAsia"/>
              </w:rPr>
              <w:t>3种差错控编码性能比较</w:t>
            </w:r>
          </w:p>
          <w:p w14:paraId="36406845">
            <w:pPr>
              <w:pStyle w:val="7"/>
              <w:ind w:firstLine="480"/>
            </w:pPr>
            <w:r>
              <w:rPr>
                <w:rFonts w:hint="eastAsia"/>
              </w:rPr>
              <w:t>3种差错控制编码与无信道编码差错率比较如</w:t>
            </w:r>
            <w:r>
              <w:fldChar w:fldCharType="begin"/>
            </w:r>
            <w:r>
              <w:instrText xml:space="preserve"> </w:instrText>
            </w:r>
            <w:r>
              <w:rPr>
                <w:rFonts w:hint="eastAsia"/>
              </w:rPr>
              <w:instrText xml:space="preserve">REF _Ref187061400</w:instrText>
            </w:r>
            <w:r>
              <w:instrText xml:space="preserve"> </w:instrText>
            </w:r>
            <w:r>
              <w:fldChar w:fldCharType="separate"/>
            </w:r>
            <w:r>
              <w:rPr>
                <w:rFonts w:hint="eastAsia"/>
              </w:rPr>
              <w:t>图</w:t>
            </w:r>
            <w:r>
              <w:t>4</w:t>
            </w:r>
            <w:r>
              <w:noBreakHyphen/>
            </w:r>
            <w:r>
              <w:t>35</w:t>
            </w:r>
            <w:r>
              <w:fldChar w:fldCharType="end"/>
            </w:r>
            <w:r>
              <w:rPr>
                <w:rFonts w:hint="eastAsia"/>
              </w:rPr>
              <w:t>所示。</w:t>
            </w:r>
          </w:p>
          <w:p w14:paraId="18E15DE6">
            <w:pPr>
              <w:pStyle w:val="13"/>
              <w:keepNext/>
            </w:pPr>
            <w:r>
              <w:drawing>
                <wp:inline distT="0" distB="0" distL="0" distR="0">
                  <wp:extent cx="2627630" cy="2338070"/>
                  <wp:effectExtent l="0" t="0" r="1270" b="5080"/>
                  <wp:docPr id="562793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9390" name="图片 4"/>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28000" cy="2338510"/>
                          </a:xfrm>
                          <a:prstGeom prst="rect">
                            <a:avLst/>
                          </a:prstGeom>
                        </pic:spPr>
                      </pic:pic>
                    </a:graphicData>
                  </a:graphic>
                </wp:inline>
              </w:drawing>
            </w:r>
          </w:p>
          <w:p w14:paraId="73D6A731">
            <w:pPr>
              <w:pStyle w:val="6"/>
              <w:spacing w:after="156"/>
              <w:jc w:val="center"/>
              <w:rPr>
                <w:rFonts w:hint="eastAsia" w:ascii="宋体" w:hAnsi="宋体"/>
                <w:b/>
                <w:bCs/>
                <w:sz w:val="24"/>
              </w:rPr>
            </w:pPr>
            <w:bookmarkStart w:id="61" w:name="_Ref18706140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35</w:t>
            </w:r>
            <w:r>
              <w:fldChar w:fldCharType="end"/>
            </w:r>
            <w:bookmarkEnd w:id="61"/>
            <w:r>
              <w:rPr>
                <w:rFonts w:hint="eastAsia"/>
              </w:rPr>
              <w:t xml:space="preserve"> 3种差错控制编码与无信道编码差错率比较</w:t>
            </w:r>
          </w:p>
        </w:tc>
      </w:tr>
      <w:tr w14:paraId="1D7CC7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940" w:type="dxa"/>
          </w:tcPr>
          <w:p w14:paraId="2451B624">
            <w:pPr>
              <w:pStyle w:val="2"/>
              <w:spacing w:before="312" w:after="156"/>
              <w:rPr>
                <w:rFonts w:hint="eastAsia" w:ascii="宋体" w:hAnsi="宋体"/>
                <w:sz w:val="28"/>
                <w:szCs w:val="28"/>
              </w:rPr>
            </w:pPr>
            <w:r>
              <w:rPr>
                <w:rFonts w:hint="eastAsia"/>
              </w:rPr>
              <w:t>总结与体会</w:t>
            </w:r>
          </w:p>
          <w:p w14:paraId="70C7268D">
            <w:pPr>
              <w:pStyle w:val="7"/>
              <w:ind w:firstLine="480"/>
              <w:rPr>
                <w:rFonts w:hint="eastAsia" w:ascii="宋体" w:hAnsi="宋体"/>
              </w:rPr>
            </w:pPr>
            <w:r>
              <w:rPr>
                <w:rFonts w:hint="eastAsia" w:ascii="宋体" w:hAnsi="宋体"/>
              </w:rPr>
              <w:t>信道编码技术在数字通信系统中起着至关重要的作用。通过在原始信息中加入冗余信息，信道编码能够提高数据传输的可靠性和纠错能力。然而，不同的编码技术在性能和应用场景上各有优劣。</w:t>
            </w:r>
          </w:p>
          <w:p w14:paraId="296DCD89">
            <w:pPr>
              <w:pStyle w:val="3"/>
              <w:spacing w:before="156"/>
              <w:rPr>
                <w:rFonts w:hint="eastAsia"/>
              </w:rPr>
            </w:pPr>
            <w:r>
              <w:rPr>
                <w:rFonts w:hint="eastAsia"/>
              </w:rPr>
              <w:t>线性分组码和循环码</w:t>
            </w:r>
          </w:p>
          <w:p w14:paraId="021B7EF3">
            <w:pPr>
              <w:pStyle w:val="7"/>
              <w:ind w:firstLine="480"/>
              <w:rPr>
                <w:rFonts w:hint="eastAsia" w:ascii="宋体" w:hAnsi="宋体"/>
              </w:rPr>
            </w:pPr>
            <w:r>
              <w:rPr>
                <w:rFonts w:hint="eastAsia" w:ascii="宋体" w:hAnsi="宋体"/>
              </w:rPr>
              <w:t>优点：线性分组码和循环码通过在每个信息分组中添加冗余信息，能够在一定程度上检测和纠正传输中的错误。它们的编码和解码过程相对简单，适合于一些对实时性和计算复杂度要求较高的应用.</w:t>
            </w:r>
          </w:p>
          <w:p w14:paraId="4976D88E">
            <w:pPr>
              <w:pStyle w:val="7"/>
              <w:ind w:firstLine="480"/>
              <w:rPr>
                <w:rFonts w:hint="eastAsia" w:ascii="宋体" w:hAnsi="宋体"/>
              </w:rPr>
            </w:pPr>
            <w:r>
              <w:rPr>
                <w:rFonts w:hint="eastAsia" w:ascii="宋体" w:hAnsi="宋体"/>
              </w:rPr>
              <w:t>缺点：这两种编码方式的纠错能力相对有限，当信道条件较差或传输距离较远时，可能无法有效降低误码率。此外，它们的编码效率也较低，即需要较多的冗余信息来达到一定的纠错能力，这会降低传输效率。</w:t>
            </w:r>
          </w:p>
          <w:p w14:paraId="0FBCE7F2">
            <w:pPr>
              <w:pStyle w:val="3"/>
              <w:spacing w:before="156"/>
              <w:rPr>
                <w:rFonts w:hint="eastAsia"/>
              </w:rPr>
            </w:pPr>
            <w:r>
              <w:rPr>
                <w:rFonts w:hint="eastAsia"/>
              </w:rPr>
              <w:t>卷积码</w:t>
            </w:r>
          </w:p>
          <w:p w14:paraId="66589F55">
            <w:pPr>
              <w:pStyle w:val="7"/>
              <w:ind w:firstLine="480"/>
              <w:rPr>
                <w:rFonts w:hint="eastAsia" w:ascii="宋体" w:hAnsi="宋体"/>
              </w:rPr>
            </w:pPr>
            <w:r>
              <w:rPr>
                <w:rFonts w:hint="eastAsia" w:ascii="宋体" w:hAnsi="宋体"/>
              </w:rPr>
              <w:t>优点：卷积码通过连续的编码过程，使得每个编码符号都与前后的符号相关联，从而提高了编码的纠错能力。在系统差错率小于9%时，卷积码的差错率最小。这使得卷积码在一些对可靠性要求较高的通信系统中得到了广泛应用，如移动通信和卫星通信等。</w:t>
            </w:r>
          </w:p>
          <w:p w14:paraId="7E15FA83">
            <w:pPr>
              <w:pStyle w:val="7"/>
              <w:ind w:firstLine="480"/>
              <w:rPr>
                <w:rFonts w:hint="eastAsia" w:ascii="宋体" w:hAnsi="宋体"/>
              </w:rPr>
            </w:pPr>
            <w:r>
              <w:rPr>
                <w:rFonts w:hint="eastAsia" w:ascii="宋体" w:hAnsi="宋体"/>
              </w:rPr>
              <w:t>缺点：卷积码的编码和解码过程较为复杂，需要较高的计算资源。此外，当系统差错率大于9%时，卷积码的差错率会大于线性分组码和循环码的差错率，这限制了其在某些高误码率环境下的应用.</w:t>
            </w:r>
          </w:p>
          <w:p w14:paraId="22BA051A">
            <w:pPr>
              <w:pStyle w:val="3"/>
              <w:spacing w:before="156"/>
              <w:rPr>
                <w:rFonts w:hint="eastAsia"/>
              </w:rPr>
            </w:pPr>
            <w:r>
              <w:rPr>
                <w:rFonts w:hint="eastAsia"/>
              </w:rPr>
              <w:t>无信道编码</w:t>
            </w:r>
          </w:p>
          <w:p w14:paraId="3487D75D">
            <w:pPr>
              <w:pStyle w:val="7"/>
              <w:ind w:firstLine="480"/>
              <w:rPr>
                <w:rFonts w:hint="eastAsia" w:ascii="宋体" w:hAnsi="宋体"/>
              </w:rPr>
            </w:pPr>
            <w:r>
              <w:rPr>
                <w:rFonts w:hint="eastAsia" w:ascii="宋体" w:hAnsi="宋体"/>
              </w:rPr>
              <w:t>优点：无信道编码时，传输效率最高，因为不需要添加冗余信息。这在一些对传输速率要求极高的应用中可能具有优势.</w:t>
            </w:r>
          </w:p>
          <w:p w14:paraId="18A7C7C0">
            <w:pPr>
              <w:pStyle w:val="7"/>
              <w:ind w:firstLine="480"/>
              <w:rPr>
                <w:rFonts w:hint="eastAsia" w:ascii="宋体" w:hAnsi="宋体"/>
              </w:rPr>
            </w:pPr>
            <w:r>
              <w:rPr>
                <w:rFonts w:hint="eastAsia" w:ascii="宋体" w:hAnsi="宋体"/>
              </w:rPr>
              <w:t>缺点：无信道编码的差错率最大，因为没有任何纠错机制来检测和纠正传输中的错误。这使得其在大多数通信系统中不适用，尤其是在信道条件较差或传输距离较远的情况下.</w:t>
            </w:r>
          </w:p>
          <w:p w14:paraId="2E1BF04B">
            <w:pPr>
              <w:pStyle w:val="3"/>
              <w:spacing w:before="156"/>
              <w:rPr>
                <w:rFonts w:hint="eastAsia"/>
              </w:rPr>
            </w:pPr>
            <w:r>
              <w:rPr>
                <w:rFonts w:hint="eastAsia"/>
              </w:rPr>
              <w:t>实践中的模拟和分析</w:t>
            </w:r>
          </w:p>
          <w:p w14:paraId="2ABA43F2">
            <w:pPr>
              <w:pStyle w:val="7"/>
              <w:ind w:firstLine="480"/>
              <w:rPr>
                <w:rFonts w:hint="eastAsia" w:ascii="宋体" w:hAnsi="宋体"/>
              </w:rPr>
            </w:pPr>
            <w:r>
              <w:rPr>
                <w:rFonts w:hint="eastAsia" w:ascii="宋体" w:hAnsi="宋体"/>
              </w:rPr>
              <w:t>通过仿真实验，可以深入了解不同信道编码技术在不同信噪比下的性能表现。例如，使用MATLAB和Simulink进行数字通信系统的建模与仿真，可以观察到在不同的信噪比条件下，各种编码方案的误码率、传输效率等性能指标的变化。这有助于选择最适合特定应用的编码技术，并为实际通信系统设计提供指导。例如，在功率受限而带宽不太受限的信道中，纠错码可以有效地降低误码率。</w:t>
            </w:r>
          </w:p>
          <w:p w14:paraId="34CB6D73">
            <w:pPr>
              <w:pStyle w:val="3"/>
              <w:spacing w:before="156"/>
              <w:rPr>
                <w:rFonts w:hint="eastAsia"/>
              </w:rPr>
            </w:pPr>
            <w:r>
              <w:rPr>
                <w:rFonts w:hint="eastAsia"/>
              </w:rPr>
              <w:t>信道编码建模仿真实验的重要性</w:t>
            </w:r>
          </w:p>
          <w:p w14:paraId="29F4A59B">
            <w:pPr>
              <w:pStyle w:val="7"/>
              <w:ind w:firstLine="480"/>
              <w:rPr>
                <w:rFonts w:hint="eastAsia" w:ascii="宋体" w:hAnsi="宋体"/>
              </w:rPr>
            </w:pPr>
            <w:r>
              <w:rPr>
                <w:rFonts w:hint="eastAsia" w:ascii="宋体" w:hAnsi="宋体"/>
              </w:rPr>
              <w:t>信道编码建模仿真实验是深入了解数字通信系统中关键概念的重要手段之一。通过Simulink进行这样的实验，不仅可以加深对理论知识的理解，还能为实际工程应用提供宝贵的经验。例如，在设计一个移动通信系统时，可以通过仿真来比较不同编码方案在不同信噪比下的性能，从而选择最适合的编码技术。此外，实验结果还可以帮助工程师了解在何种条件下使用特定的信道编码技术，以达到最佳的通信效果。</w:t>
            </w:r>
          </w:p>
          <w:p w14:paraId="1EF6FB5B">
            <w:pPr>
              <w:pStyle w:val="7"/>
              <w:ind w:firstLine="480"/>
              <w:rPr>
                <w:rFonts w:hint="eastAsia" w:ascii="宋体" w:hAnsi="宋体"/>
              </w:rPr>
            </w:pPr>
          </w:p>
        </w:tc>
      </w:tr>
      <w:tr w14:paraId="332626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940" w:type="dxa"/>
          </w:tcPr>
          <w:p w14:paraId="5DD3D50A">
            <w:pPr>
              <w:pStyle w:val="2"/>
              <w:numPr>
                <w:ilvl w:val="0"/>
                <w:numId w:val="0"/>
              </w:numPr>
              <w:spacing w:before="312" w:after="156"/>
              <w:rPr>
                <w:rFonts w:hint="eastAsia"/>
              </w:rPr>
            </w:pPr>
            <w:r>
              <w:rPr>
                <w:rFonts w:hint="eastAsia"/>
              </w:rPr>
              <w:t>参考文献</w:t>
            </w:r>
          </w:p>
          <w:p w14:paraId="590394B2">
            <w:pPr>
              <w:numPr>
                <w:ilvl w:val="0"/>
                <w:numId w:val="0"/>
              </w:numPr>
              <w:ind w:left="420" w:hanging="420" w:hangingChars="200"/>
              <w:jc w:val="both"/>
              <w:rPr>
                <w:rFonts w:hint="default" w:ascii="Times New Roman" w:hAnsi="Times New Roman" w:cs="Times New Roman"/>
              </w:rPr>
            </w:pPr>
            <w:r>
              <w:rPr>
                <w:rFonts w:hint="default" w:ascii="Times New Roman" w:hAnsi="Times New Roman" w:eastAsia="宋体" w:cs="Times New Roman"/>
                <w:kern w:val="2"/>
                <w:sz w:val="21"/>
                <w:szCs w:val="21"/>
                <w:lang w:val="en-US" w:eastAsia="zh-CN" w:bidi="ar-SA"/>
              </w:rPr>
              <w:t>[1]</w:t>
            </w:r>
            <w:r>
              <w:rPr>
                <w:rFonts w:hint="eastAsia" w:ascii="Times New Roman" w:hAnsi="Times New Roman" w:cs="Times New Roman"/>
                <w:kern w:val="2"/>
                <w:sz w:val="21"/>
                <w:szCs w:val="24"/>
                <w:lang w:val="en-US" w:eastAsia="zh-CN" w:bidi="ar-SA"/>
              </w:rPr>
              <w:t xml:space="preserve"> </w:t>
            </w:r>
            <w:r>
              <w:rPr>
                <w:rFonts w:hint="eastAsia"/>
              </w:rPr>
              <w:t>梁青青,</w:t>
            </w:r>
            <w:r>
              <w:rPr>
                <w:rFonts w:hint="eastAsia"/>
                <w:lang w:val="en-US" w:eastAsia="zh-CN"/>
              </w:rPr>
              <w:t xml:space="preserve"> </w:t>
            </w:r>
            <w:r>
              <w:rPr>
                <w:rFonts w:hint="eastAsia"/>
              </w:rPr>
              <w:t>赵春艳,</w:t>
            </w:r>
            <w:r>
              <w:rPr>
                <w:rFonts w:hint="eastAsia"/>
                <w:lang w:val="en-US" w:eastAsia="zh-CN"/>
              </w:rPr>
              <w:t xml:space="preserve"> </w:t>
            </w:r>
            <w:r>
              <w:rPr>
                <w:rFonts w:hint="eastAsia"/>
              </w:rPr>
              <w:t>周小燕.</w:t>
            </w:r>
            <w:r>
              <w:rPr>
                <w:rFonts w:hint="eastAsia"/>
                <w:lang w:val="en-US" w:eastAsia="zh-CN"/>
              </w:rPr>
              <w:t xml:space="preserve"> </w:t>
            </w:r>
            <w:r>
              <w:rPr>
                <w:rFonts w:hint="eastAsia"/>
              </w:rPr>
              <w:t>“通信原理”课程线上线下混合授课的设计与实践[J].</w:t>
            </w:r>
            <w:r>
              <w:rPr>
                <w:rFonts w:hint="eastAsia"/>
                <w:lang w:val="en-US" w:eastAsia="zh-CN"/>
              </w:rPr>
              <w:t xml:space="preserve"> </w:t>
            </w:r>
            <w:r>
              <w:rPr>
                <w:rFonts w:hint="eastAsia"/>
              </w:rPr>
              <w:t>甘肃教育研</w:t>
            </w:r>
            <w:r>
              <w:rPr>
                <w:rFonts w:hint="eastAsia"/>
                <w:lang w:val="en-US" w:eastAsia="zh-CN"/>
              </w:rPr>
              <w:t xml:space="preserve">     </w:t>
            </w:r>
            <w:r>
              <w:rPr>
                <w:rFonts w:hint="eastAsia"/>
              </w:rPr>
              <w:t>究,</w:t>
            </w:r>
            <w:r>
              <w:rPr>
                <w:rFonts w:hint="eastAsia"/>
                <w:lang w:val="en-US" w:eastAsia="zh-CN"/>
              </w:rPr>
              <w:t xml:space="preserve"> </w:t>
            </w:r>
            <w:r>
              <w:rPr>
                <w:rFonts w:hint="default" w:ascii="Times New Roman" w:hAnsi="Times New Roman" w:cs="Times New Roman"/>
              </w:rPr>
              <w:t>2024,(19):42-45.</w:t>
            </w:r>
          </w:p>
          <w:p w14:paraId="07F64642">
            <w:pPr>
              <w:numPr>
                <w:ilvl w:val="0"/>
                <w:numId w:val="0"/>
              </w:numPr>
              <w:ind w:left="420" w:hanging="420" w:hangingChars="200"/>
              <w:rPr>
                <w:rFonts w:hint="eastAsia"/>
              </w:rPr>
            </w:pPr>
            <w:r>
              <w:rPr>
                <w:rFonts w:hint="eastAsia" w:ascii="Times New Roman" w:hAnsi="Times New Roman" w:eastAsia="宋体" w:cs="Times New Roman"/>
                <w:kern w:val="2"/>
                <w:sz w:val="21"/>
                <w:szCs w:val="21"/>
                <w:lang w:val="en-US" w:eastAsia="zh-CN" w:bidi="ar-SA"/>
              </w:rPr>
              <w:t>[2]</w:t>
            </w:r>
            <w:r>
              <w:rPr>
                <w:rFonts w:hint="eastAsia" w:cs="Times New Roman"/>
                <w:kern w:val="2"/>
                <w:sz w:val="21"/>
                <w:szCs w:val="24"/>
                <w:lang w:val="en-US" w:eastAsia="zh-CN" w:bidi="ar-SA"/>
              </w:rPr>
              <w:t xml:space="preserve"> </w:t>
            </w:r>
            <w:r>
              <w:rPr>
                <w:rFonts w:hint="eastAsia"/>
              </w:rPr>
              <w:t>杨阳.</w:t>
            </w:r>
            <w:r>
              <w:rPr>
                <w:rFonts w:hint="eastAsia"/>
                <w:lang w:val="en-US" w:eastAsia="zh-CN"/>
              </w:rPr>
              <w:t xml:space="preserve"> </w:t>
            </w:r>
            <w:r>
              <w:rPr>
                <w:rFonts w:hint="eastAsia"/>
              </w:rPr>
              <w:t>基于</w:t>
            </w:r>
            <w:r>
              <w:rPr>
                <w:rFonts w:hint="default" w:ascii="Times New Roman" w:hAnsi="Times New Roman" w:cs="Times New Roman"/>
              </w:rPr>
              <w:t>SIMULINK</w:t>
            </w:r>
            <w:r>
              <w:rPr>
                <w:rFonts w:hint="eastAsia"/>
              </w:rPr>
              <w:t>的多元化融合式教学研究——以通信原理课程为例[J].</w:t>
            </w:r>
            <w:r>
              <w:rPr>
                <w:rFonts w:hint="eastAsia"/>
                <w:lang w:val="en-US" w:eastAsia="zh-CN"/>
              </w:rPr>
              <w:t xml:space="preserve"> </w:t>
            </w:r>
            <w:r>
              <w:rPr>
                <w:rFonts w:hint="eastAsia"/>
              </w:rPr>
              <w:t>现代信息科技,</w:t>
            </w:r>
            <w:r>
              <w:rPr>
                <w:rFonts w:hint="eastAsia"/>
                <w:lang w:val="en-US" w:eastAsia="zh-CN"/>
              </w:rPr>
              <w:t xml:space="preserve"> </w:t>
            </w:r>
            <w:r>
              <w:rPr>
                <w:rFonts w:hint="default" w:ascii="Times New Roman" w:hAnsi="Times New Roman" w:cs="Times New Roman"/>
              </w:rPr>
              <w:t>2024,8(20):191-194.</w:t>
            </w:r>
          </w:p>
          <w:p w14:paraId="10B437F3">
            <w:pPr>
              <w:numPr>
                <w:ilvl w:val="0"/>
                <w:numId w:val="0"/>
              </w:numPr>
              <w:ind w:left="420" w:hanging="420" w:hangingChars="200"/>
              <w:rPr>
                <w:rFonts w:hint="eastAsia"/>
              </w:rPr>
            </w:pPr>
            <w:r>
              <w:rPr>
                <w:rFonts w:hint="eastAsia" w:ascii="Times New Roman" w:hAnsi="Times New Roman" w:eastAsia="宋体" w:cs="Times New Roman"/>
                <w:kern w:val="2"/>
                <w:sz w:val="21"/>
                <w:szCs w:val="21"/>
                <w:lang w:val="en-US" w:eastAsia="zh-CN" w:bidi="ar-SA"/>
              </w:rPr>
              <w:t>[3]</w:t>
            </w:r>
            <w:r>
              <w:rPr>
                <w:rFonts w:hint="eastAsia" w:cs="Times New Roman"/>
                <w:kern w:val="2"/>
                <w:sz w:val="21"/>
                <w:szCs w:val="24"/>
                <w:lang w:val="en-US" w:eastAsia="zh-CN" w:bidi="ar-SA"/>
              </w:rPr>
              <w:t xml:space="preserve"> </w:t>
            </w:r>
            <w:r>
              <w:rPr>
                <w:rFonts w:hint="eastAsia"/>
              </w:rPr>
              <w:t>张水英,</w:t>
            </w:r>
            <w:r>
              <w:rPr>
                <w:rFonts w:hint="eastAsia"/>
                <w:lang w:val="en-US" w:eastAsia="zh-CN"/>
              </w:rPr>
              <w:t xml:space="preserve"> </w:t>
            </w:r>
            <w:r>
              <w:rPr>
                <w:rFonts w:hint="eastAsia"/>
              </w:rPr>
              <w:t>徐伟强.</w:t>
            </w:r>
            <w:r>
              <w:rPr>
                <w:rFonts w:hint="eastAsia"/>
                <w:lang w:val="en-US" w:eastAsia="zh-CN"/>
              </w:rPr>
              <w:t xml:space="preserve"> </w:t>
            </w:r>
            <w:r>
              <w:rPr>
                <w:rFonts w:hint="eastAsia"/>
              </w:rPr>
              <w:t>通信原理课程教学改革的探索与实践[C]//中国电子教育学会高等教育分会.</w:t>
            </w:r>
            <w:r>
              <w:rPr>
                <w:rFonts w:hint="eastAsia"/>
                <w:lang w:val="en-US" w:eastAsia="zh-CN"/>
              </w:rPr>
              <w:t xml:space="preserve">      </w:t>
            </w:r>
            <w:r>
              <w:rPr>
                <w:rFonts w:hint="eastAsia"/>
              </w:rPr>
              <w:t>中国电子教育学会高教分会</w:t>
            </w:r>
            <w:r>
              <w:rPr>
                <w:rFonts w:hint="default"/>
              </w:rPr>
              <w:t>2014</w:t>
            </w:r>
            <w:r>
              <w:rPr>
                <w:rFonts w:hint="eastAsia"/>
              </w:rPr>
              <w:t>年学术年会论文集.</w:t>
            </w:r>
            <w:r>
              <w:rPr>
                <w:rFonts w:hint="eastAsia"/>
                <w:lang w:val="en-US" w:eastAsia="zh-CN"/>
              </w:rPr>
              <w:t xml:space="preserve"> </w:t>
            </w:r>
            <w:r>
              <w:rPr>
                <w:rFonts w:hint="eastAsia"/>
              </w:rPr>
              <w:t>浙江理工大学信息学院;,</w:t>
            </w:r>
            <w:r>
              <w:rPr>
                <w:rFonts w:hint="eastAsia"/>
                <w:lang w:val="en-US" w:eastAsia="zh-CN"/>
              </w:rPr>
              <w:t xml:space="preserve"> </w:t>
            </w:r>
            <w:r>
              <w:rPr>
                <w:rFonts w:hint="default"/>
              </w:rPr>
              <w:t>2014:5.</w:t>
            </w:r>
          </w:p>
          <w:p w14:paraId="37FCBF8E">
            <w:pPr>
              <w:numPr>
                <w:ilvl w:val="0"/>
                <w:numId w:val="0"/>
              </w:numPr>
              <w:spacing w:line="300" w:lineRule="auto"/>
              <w:ind w:left="0" w:leftChars="0" w:firstLine="0" w:firstLineChars="0"/>
              <w:rPr>
                <w:rFonts w:hint="eastAsia" w:ascii="Times New Roman" w:hAnsi="Times New Roman"/>
                <w:szCs w:val="21"/>
              </w:rPr>
            </w:pPr>
            <w:r>
              <w:rPr>
                <w:rFonts w:hint="eastAsia" w:ascii="Times New Roman" w:hAnsi="Times New Roman" w:eastAsia="宋体" w:cs="Times New Roman"/>
                <w:kern w:val="2"/>
                <w:sz w:val="21"/>
                <w:szCs w:val="21"/>
                <w:lang w:val="en-US" w:eastAsia="zh-CN" w:bidi="ar-SA"/>
              </w:rPr>
              <w:t>[4]</w:t>
            </w:r>
            <w:r>
              <w:rPr>
                <w:rFonts w:hint="eastAsia" w:ascii="Times New Roman" w:hAnsi="Times New Roman" w:cs="Times New Roman"/>
                <w:kern w:val="2"/>
                <w:sz w:val="21"/>
                <w:szCs w:val="21"/>
                <w:lang w:val="en-US" w:eastAsia="zh-CN" w:bidi="ar-SA"/>
              </w:rPr>
              <w:t xml:space="preserve"> </w:t>
            </w:r>
            <w:r>
              <w:rPr>
                <w:rFonts w:hint="eastAsia" w:ascii="Times New Roman" w:hAnsi="Times New Roman"/>
                <w:szCs w:val="21"/>
              </w:rPr>
              <w:t xml:space="preserve">樊昌信, 曹丽娜. 通信原理[M]. 北京: 国防工业出版社, </w:t>
            </w:r>
            <w:r>
              <w:rPr>
                <w:rFonts w:hint="default" w:ascii="Times New Roman" w:hAnsi="Times New Roman" w:cs="Times New Roman"/>
                <w:szCs w:val="21"/>
              </w:rPr>
              <w:t>2022.6</w:t>
            </w:r>
            <w:r>
              <w:rPr>
                <w:rFonts w:hint="eastAsia" w:ascii="Times New Roman" w:hAnsi="Times New Roman"/>
                <w:szCs w:val="21"/>
              </w:rPr>
              <w:t>.</w:t>
            </w:r>
          </w:p>
          <w:p w14:paraId="307B1E0D">
            <w:pPr>
              <w:numPr>
                <w:ilvl w:val="0"/>
                <w:numId w:val="0"/>
              </w:numPr>
              <w:spacing w:line="300" w:lineRule="auto"/>
              <w:ind w:left="0" w:leftChars="0" w:firstLine="0" w:firstLineChars="0"/>
              <w:rPr>
                <w:rFonts w:hint="eastAsia" w:ascii="Times New Roman" w:hAnsi="Times New Roman"/>
                <w:szCs w:val="21"/>
              </w:rPr>
            </w:pPr>
            <w:r>
              <w:rPr>
                <w:rFonts w:hint="eastAsia" w:ascii="Times New Roman" w:hAnsi="Times New Roman" w:eastAsia="宋体" w:cs="Times New Roman"/>
                <w:kern w:val="2"/>
                <w:sz w:val="21"/>
                <w:szCs w:val="21"/>
                <w:lang w:val="en-US" w:eastAsia="zh-CN" w:bidi="ar-SA"/>
              </w:rPr>
              <w:t>[5]</w:t>
            </w:r>
            <w:r>
              <w:rPr>
                <w:rFonts w:hint="eastAsia" w:ascii="Times New Roman" w:hAnsi="Times New Roman" w:cs="Times New Roman"/>
                <w:kern w:val="2"/>
                <w:sz w:val="21"/>
                <w:szCs w:val="21"/>
                <w:lang w:val="en-US" w:eastAsia="zh-CN" w:bidi="ar-SA"/>
              </w:rPr>
              <w:t xml:space="preserve"> </w:t>
            </w:r>
            <w:bookmarkStart w:id="62" w:name="_GoBack"/>
            <w:bookmarkEnd w:id="62"/>
            <w:r>
              <w:rPr>
                <w:rFonts w:hint="eastAsia" w:ascii="Times New Roman" w:hAnsi="Times New Roman"/>
                <w:szCs w:val="21"/>
              </w:rPr>
              <w:t>耿钦,</w:t>
            </w:r>
            <w:r>
              <w:rPr>
                <w:rFonts w:hint="eastAsia" w:ascii="Times New Roman" w:hAnsi="Times New Roman"/>
                <w:szCs w:val="21"/>
                <w:lang w:val="en-US" w:eastAsia="zh-CN"/>
              </w:rPr>
              <w:t xml:space="preserve"> </w:t>
            </w:r>
            <w:r>
              <w:rPr>
                <w:rFonts w:hint="eastAsia" w:ascii="Times New Roman" w:hAnsi="Times New Roman"/>
                <w:szCs w:val="21"/>
              </w:rPr>
              <w:t>竺小松,</w:t>
            </w:r>
            <w:r>
              <w:rPr>
                <w:rFonts w:hint="eastAsia" w:ascii="Times New Roman" w:hAnsi="Times New Roman"/>
                <w:szCs w:val="21"/>
                <w:lang w:val="en-US" w:eastAsia="zh-CN"/>
              </w:rPr>
              <w:t xml:space="preserve"> </w:t>
            </w:r>
            <w:r>
              <w:rPr>
                <w:rFonts w:hint="eastAsia" w:ascii="Times New Roman" w:hAnsi="Times New Roman"/>
                <w:szCs w:val="21"/>
              </w:rPr>
              <w:t>陈学辟.</w:t>
            </w:r>
            <w:r>
              <w:rPr>
                <w:rFonts w:hint="eastAsia" w:ascii="Times New Roman" w:hAnsi="Times New Roman"/>
                <w:szCs w:val="21"/>
                <w:lang w:val="en-US" w:eastAsia="zh-CN"/>
              </w:rPr>
              <w:t xml:space="preserve"> </w:t>
            </w:r>
            <w:r>
              <w:rPr>
                <w:rFonts w:hint="eastAsia" w:ascii="Times New Roman" w:hAnsi="Times New Roman"/>
                <w:szCs w:val="21"/>
              </w:rPr>
              <w:t>基于</w:t>
            </w:r>
            <w:r>
              <w:rPr>
                <w:rFonts w:hint="default" w:ascii="Times New Roman" w:hAnsi="Times New Roman" w:cs="Times New Roman"/>
                <w:szCs w:val="21"/>
              </w:rPr>
              <w:t>Simulink</w:t>
            </w:r>
            <w:r>
              <w:rPr>
                <w:rFonts w:hint="eastAsia" w:ascii="Times New Roman" w:hAnsi="Times New Roman"/>
                <w:szCs w:val="21"/>
              </w:rPr>
              <w:t>的</w:t>
            </w:r>
            <w:r>
              <w:rPr>
                <w:rFonts w:hint="default" w:ascii="Times New Roman" w:hAnsi="Times New Roman" w:cs="Times New Roman"/>
                <w:szCs w:val="21"/>
              </w:rPr>
              <w:t>DRM</w:t>
            </w:r>
            <w:r>
              <w:rPr>
                <w:rFonts w:hint="eastAsia" w:ascii="Times New Roman" w:hAnsi="Times New Roman"/>
                <w:szCs w:val="21"/>
              </w:rPr>
              <w:t>信道编码仿真[J].</w:t>
            </w:r>
            <w:r>
              <w:rPr>
                <w:rFonts w:hint="eastAsia" w:ascii="Times New Roman" w:hAnsi="Times New Roman"/>
                <w:szCs w:val="21"/>
                <w:lang w:val="en-US" w:eastAsia="zh-CN"/>
              </w:rPr>
              <w:t xml:space="preserve"> </w:t>
            </w:r>
            <w:r>
              <w:rPr>
                <w:rFonts w:hint="eastAsia" w:ascii="Times New Roman" w:hAnsi="Times New Roman"/>
                <w:szCs w:val="21"/>
              </w:rPr>
              <w:t>电子测试,</w:t>
            </w:r>
            <w:r>
              <w:rPr>
                <w:rFonts w:hint="eastAsia" w:ascii="Times New Roman" w:hAnsi="Times New Roman"/>
                <w:szCs w:val="21"/>
                <w:lang w:val="en-US" w:eastAsia="zh-CN"/>
              </w:rPr>
              <w:t xml:space="preserve"> </w:t>
            </w:r>
            <w:r>
              <w:rPr>
                <w:rFonts w:hint="default" w:ascii="Times New Roman" w:hAnsi="Times New Roman" w:cs="Times New Roman"/>
                <w:szCs w:val="21"/>
              </w:rPr>
              <w:t>2011,(09):65-68</w:t>
            </w:r>
            <w:r>
              <w:rPr>
                <w:rFonts w:hint="eastAsia" w:ascii="Times New Roman" w:hAnsi="Times New Roman"/>
                <w:szCs w:val="21"/>
              </w:rPr>
              <w:t>.</w:t>
            </w:r>
          </w:p>
          <w:p w14:paraId="1CC6CCC1">
            <w:pPr>
              <w:spacing w:line="300" w:lineRule="auto"/>
              <w:ind w:left="420" w:hanging="420" w:hangingChars="200"/>
              <w:rPr>
                <w:rFonts w:ascii="Times New Roman" w:hAnsi="Times New Roman"/>
                <w:szCs w:val="21"/>
              </w:rPr>
            </w:pPr>
            <w:r>
              <w:rPr>
                <w:rFonts w:hint="eastAsia" w:ascii="Times New Roman" w:hAnsi="Times New Roman"/>
                <w:szCs w:val="21"/>
              </w:rPr>
              <w:t>[</w:t>
            </w:r>
            <w:r>
              <w:rPr>
                <w:rFonts w:hint="eastAsia" w:ascii="Times New Roman" w:hAnsi="Times New Roman"/>
                <w:szCs w:val="21"/>
                <w:lang w:val="en-US" w:eastAsia="zh-CN"/>
              </w:rPr>
              <w:t>6</w:t>
            </w:r>
            <w:r>
              <w:rPr>
                <w:rFonts w:hint="eastAsia" w:ascii="Times New Roman" w:hAnsi="Times New Roman"/>
                <w:szCs w:val="21"/>
              </w:rPr>
              <w:t>] 张水英, 徐伟强. 通信原理及</w:t>
            </w:r>
            <w:r>
              <w:rPr>
                <w:rFonts w:hint="default" w:ascii="Times New Roman" w:hAnsi="Times New Roman" w:cs="Times New Roman"/>
                <w:szCs w:val="21"/>
              </w:rPr>
              <w:t>MATLAB/Simulink</w:t>
            </w:r>
            <w:r>
              <w:rPr>
                <w:rFonts w:hint="eastAsia" w:ascii="Times New Roman" w:hAnsi="Times New Roman"/>
                <w:szCs w:val="21"/>
              </w:rPr>
              <w:t>仿真[M]. 北京: 人民邮电出版社,</w:t>
            </w:r>
            <w:r>
              <w:rPr>
                <w:rFonts w:hint="default" w:ascii="Times New Roman" w:hAnsi="Times New Roman" w:cs="Times New Roman"/>
                <w:szCs w:val="21"/>
              </w:rPr>
              <w:t xml:space="preserve"> 2018.1.</w:t>
            </w:r>
          </w:p>
          <w:p w14:paraId="1D695380">
            <w:pPr>
              <w:spacing w:line="300" w:lineRule="auto"/>
              <w:ind w:left="420" w:hanging="420" w:hangingChars="200"/>
              <w:jc w:val="both"/>
              <w:rPr>
                <w:rFonts w:hint="eastAsia"/>
              </w:rPr>
            </w:pPr>
            <w:r>
              <w:rPr>
                <w:rFonts w:hint="eastAsia" w:ascii="Times New Roman" w:hAnsi="Times New Roman"/>
                <w:szCs w:val="21"/>
              </w:rPr>
              <w:t xml:space="preserve">[7] </w:t>
            </w:r>
            <w:r>
              <w:rPr>
                <w:rFonts w:hint="eastAsia"/>
              </w:rPr>
              <w:t>徐素妍, 曹坤梅. 基于</w:t>
            </w:r>
            <w:r>
              <w:rPr>
                <w:rFonts w:hint="default" w:ascii="Times New Roman" w:hAnsi="Times New Roman" w:cs="Times New Roman"/>
              </w:rPr>
              <w:t>MATLAB</w:t>
            </w:r>
            <w:r>
              <w:rPr>
                <w:rFonts w:hint="eastAsia"/>
              </w:rPr>
              <w:t xml:space="preserve">语言的现代通信仿真分析[J]. 计算机应用. </w:t>
            </w:r>
            <w:r>
              <w:rPr>
                <w:rFonts w:hint="default" w:ascii="Times New Roman" w:hAnsi="Times New Roman" w:cs="Times New Roman"/>
              </w:rPr>
              <w:t>2001.18(1): 52～53</w:t>
            </w:r>
            <w:r>
              <w:rPr>
                <w:rFonts w:hint="eastAsia"/>
              </w:rPr>
              <w:t>.</w:t>
            </w:r>
          </w:p>
          <w:p w14:paraId="5B6E26F6">
            <w:pPr>
              <w:keepNext/>
              <w:spacing w:line="300" w:lineRule="auto"/>
              <w:ind w:left="420" w:hanging="420" w:hangingChars="200"/>
              <w:rPr>
                <w:rFonts w:ascii="Times New Roman" w:hAnsi="Times New Roman"/>
                <w:szCs w:val="21"/>
              </w:rPr>
            </w:pPr>
            <w:r>
              <w:rPr>
                <w:rFonts w:hint="eastAsia" w:ascii="Times New Roman" w:hAnsi="Times New Roman"/>
                <w:szCs w:val="21"/>
              </w:rPr>
              <w:t xml:space="preserve">[8] </w:t>
            </w:r>
            <w:r>
              <w:rPr>
                <w:rFonts w:hint="eastAsia"/>
              </w:rPr>
              <w:t>陈平平,</w:t>
            </w:r>
            <w:r>
              <w:rPr>
                <w:rFonts w:hint="eastAsia"/>
                <w:lang w:val="en-US" w:eastAsia="zh-CN"/>
              </w:rPr>
              <w:t xml:space="preserve"> </w:t>
            </w:r>
            <w:r>
              <w:rPr>
                <w:rFonts w:hint="eastAsia"/>
              </w:rPr>
              <w:t>苏宠宠,</w:t>
            </w:r>
            <w:r>
              <w:rPr>
                <w:rFonts w:hint="eastAsia"/>
                <w:lang w:val="en-US" w:eastAsia="zh-CN"/>
              </w:rPr>
              <w:t xml:space="preserve"> </w:t>
            </w:r>
            <w:r>
              <w:rPr>
                <w:rFonts w:hint="eastAsia"/>
              </w:rPr>
              <w:t>郭里婷.</w:t>
            </w:r>
            <w:r>
              <w:rPr>
                <w:rFonts w:hint="eastAsia"/>
                <w:lang w:val="en-US" w:eastAsia="zh-CN"/>
              </w:rPr>
              <w:t xml:space="preserve"> </w:t>
            </w:r>
            <w:r>
              <w:rPr>
                <w:rFonts w:hint="eastAsia"/>
              </w:rPr>
              <w:t>“无线通信原理”实践课程设计[J].</w:t>
            </w:r>
            <w:r>
              <w:rPr>
                <w:rFonts w:hint="eastAsia"/>
                <w:lang w:val="en-US" w:eastAsia="zh-CN"/>
              </w:rPr>
              <w:t xml:space="preserve"> </w:t>
            </w:r>
            <w:r>
              <w:rPr>
                <w:rFonts w:hint="eastAsia"/>
              </w:rPr>
              <w:t>实验科学与技术,</w:t>
            </w:r>
            <w:r>
              <w:rPr>
                <w:rFonts w:hint="eastAsia"/>
                <w:lang w:val="en-US" w:eastAsia="zh-CN"/>
              </w:rPr>
              <w:t xml:space="preserve"> </w:t>
            </w:r>
            <w:r>
              <w:rPr>
                <w:rFonts w:hint="default" w:ascii="Times New Roman" w:hAnsi="Times New Roman" w:cs="Times New Roman"/>
              </w:rPr>
              <w:t>2024,22(04):59-65</w:t>
            </w:r>
            <w:r>
              <w:rPr>
                <w:rFonts w:hint="eastAsia"/>
              </w:rPr>
              <w:t>.</w:t>
            </w:r>
          </w:p>
        </w:tc>
      </w:tr>
    </w:tbl>
    <w:p w14:paraId="6C450710">
      <w:pPr>
        <w:pStyle w:val="6"/>
        <w:spacing w:after="156"/>
        <w:rPr>
          <w:sz w:val="24"/>
        </w:rPr>
      </w:pPr>
    </w:p>
    <w:sectPr>
      <w:pgSz w:w="11906" w:h="16838"/>
      <w:pgMar w:top="1985" w:right="1418" w:bottom="1418" w:left="1418"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Courier New">
    <w:panose1 w:val="02070309020205020404"/>
    <w:charset w:val="00"/>
    <w:family w:val="modern"/>
    <w:pitch w:val="default"/>
    <w:sig w:usb0="E0002EFF" w:usb1="C0007843" w:usb2="00000009" w:usb3="00000000" w:csb0="400001FF" w:csb1="FFFF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Bookman Old Style">
    <w:panose1 w:val="02050604050505020204"/>
    <w:charset w:val="00"/>
    <w:family w:val="auto"/>
    <w:pitch w:val="default"/>
    <w:sig w:usb0="00000287" w:usb1="00000000" w:usb2="00000000" w:usb3="00000000" w:csb0="2000009F" w:csb1="DFD70000"/>
  </w:font>
  <w:font w:name="Constantia">
    <w:panose1 w:val="02030602050306030303"/>
    <w:charset w:val="00"/>
    <w:family w:val="auto"/>
    <w:pitch w:val="default"/>
    <w:sig w:usb0="A00002EF" w:usb1="4000204B" w:usb2="00000000" w:usb3="00000000" w:csb0="2000019F" w:csb1="00000000"/>
  </w:font>
  <w:font w:name="Webdings">
    <w:panose1 w:val="05030102010509060703"/>
    <w:charset w:val="00"/>
    <w:family w:val="auto"/>
    <w:pitch w:val="default"/>
    <w:sig w:usb0="00000000" w:usb1="00000000" w:usb2="00000000" w:usb3="00000000" w:csb0="80000000" w:csb1="00000000"/>
  </w:font>
  <w:font w:name="Cascadia Code Light">
    <w:panose1 w:val="020B0609020000020004"/>
    <w:charset w:val="00"/>
    <w:family w:val="auto"/>
    <w:pitch w:val="default"/>
    <w:sig w:usb0="A10002FF" w:usb1="4000F9FB" w:usb2="00040000" w:usb3="00000000" w:csb0="6000019F" w:csb1="DFD70000"/>
  </w:font>
  <w:font w:name="Comic Sans MS">
    <w:panose1 w:val="030F0702030302020204"/>
    <w:charset w:val="00"/>
    <w:family w:val="auto"/>
    <w:pitch w:val="default"/>
    <w:sig w:usb0="00000287" w:usb1="00000013" w:usb2="00000000" w:usb3="00000000" w:csb0="2000009F" w:csb1="00000000"/>
  </w:font>
  <w:font w:name="Bradley Hand ITC">
    <w:panose1 w:val="03070402050302030203"/>
    <w:charset w:val="00"/>
    <w:family w:val="auto"/>
    <w:pitch w:val="default"/>
    <w:sig w:usb0="00000003" w:usb1="00000000" w:usb2="00000000" w:usb3="00000000" w:csb0="20000001" w:csb1="00000000"/>
  </w:font>
  <w:font w:name="Trebuchet MS">
    <w:panose1 w:val="020B0603020202020204"/>
    <w:charset w:val="00"/>
    <w:family w:val="auto"/>
    <w:pitch w:val="default"/>
    <w:sig w:usb0="00000687" w:usb1="00000000" w:usb2="00000000" w:usb3="00000000" w:csb0="2000009F" w:csb1="00000000"/>
  </w:font>
  <w:font w:name="Cascadia Code SemiBold">
    <w:panose1 w:val="020B0609020000020004"/>
    <w:charset w:val="00"/>
    <w:family w:val="auto"/>
    <w:pitch w:val="default"/>
    <w:sig w:usb0="A10002FF" w:usb1="4000F9FB" w:usb2="00040000" w:usb3="00000000" w:csb0="6000019F" w:csb1="DFD70000"/>
  </w:font>
  <w:font w:name="Cascadia Code ExtraLight">
    <w:panose1 w:val="020B0609020000020004"/>
    <w:charset w:val="00"/>
    <w:family w:val="auto"/>
    <w:pitch w:val="default"/>
    <w:sig w:usb0="A10002FF" w:usb1="4000F9FB" w:usb2="00040000"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A935F5E"/>
    <w:multiLevelType w:val="multilevel"/>
    <w:tmpl w:val="3A935F5E"/>
    <w:lvl w:ilvl="0" w:tentative="0">
      <w:start w:val="1"/>
      <w:numFmt w:val="decimal"/>
      <w:pStyle w:val="2"/>
      <w:suff w:val="space"/>
      <w:lvlText w:val="%1"/>
      <w:lvlJc w:val="left"/>
      <w:pPr>
        <w:ind w:left="0" w:firstLine="0"/>
      </w:pPr>
    </w:lvl>
    <w:lvl w:ilvl="1" w:tentative="0">
      <w:start w:val="1"/>
      <w:numFmt w:val="decimal"/>
      <w:pStyle w:val="3"/>
      <w:suff w:val="space"/>
      <w:lvlText w:val="%1.%2"/>
      <w:lvlJc w:val="left"/>
      <w:pPr>
        <w:ind w:left="0" w:firstLine="0"/>
      </w:pPr>
      <w:rPr>
        <w:rFonts w:hint="eastAsia"/>
      </w:rPr>
    </w:lvl>
    <w:lvl w:ilvl="2" w:tentative="0">
      <w:start w:val="1"/>
      <w:numFmt w:val="decimal"/>
      <w:pStyle w:val="4"/>
      <w:suff w:val="space"/>
      <w:lvlText w:val="%1.%2.%3"/>
      <w:lvlJc w:val="left"/>
      <w:pPr>
        <w:ind w:left="0" w:firstLine="0"/>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7"/>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0794"/>
    <w:rsid w:val="000011E1"/>
    <w:rsid w:val="00004A20"/>
    <w:rsid w:val="00017673"/>
    <w:rsid w:val="00017AEA"/>
    <w:rsid w:val="00041CEB"/>
    <w:rsid w:val="00042B94"/>
    <w:rsid w:val="0005028D"/>
    <w:rsid w:val="000523DF"/>
    <w:rsid w:val="0006787C"/>
    <w:rsid w:val="0009077E"/>
    <w:rsid w:val="00096FA4"/>
    <w:rsid w:val="000972EC"/>
    <w:rsid w:val="000A36CE"/>
    <w:rsid w:val="000A69F6"/>
    <w:rsid w:val="000C56FC"/>
    <w:rsid w:val="000D6C63"/>
    <w:rsid w:val="000F611E"/>
    <w:rsid w:val="000F651D"/>
    <w:rsid w:val="001037BE"/>
    <w:rsid w:val="001063C0"/>
    <w:rsid w:val="001170B6"/>
    <w:rsid w:val="001209A3"/>
    <w:rsid w:val="00130A26"/>
    <w:rsid w:val="001438C4"/>
    <w:rsid w:val="001670EA"/>
    <w:rsid w:val="001920F7"/>
    <w:rsid w:val="0019448E"/>
    <w:rsid w:val="001A0375"/>
    <w:rsid w:val="001A4CB1"/>
    <w:rsid w:val="001B0509"/>
    <w:rsid w:val="001B20FB"/>
    <w:rsid w:val="001D0997"/>
    <w:rsid w:val="001E1173"/>
    <w:rsid w:val="00206B79"/>
    <w:rsid w:val="0021279A"/>
    <w:rsid w:val="00224BD1"/>
    <w:rsid w:val="00256BA0"/>
    <w:rsid w:val="00293EAC"/>
    <w:rsid w:val="00294FB5"/>
    <w:rsid w:val="002A244F"/>
    <w:rsid w:val="002A2D57"/>
    <w:rsid w:val="002D33EE"/>
    <w:rsid w:val="002E1281"/>
    <w:rsid w:val="002F0E78"/>
    <w:rsid w:val="002F132A"/>
    <w:rsid w:val="00303136"/>
    <w:rsid w:val="0032708C"/>
    <w:rsid w:val="00330079"/>
    <w:rsid w:val="003306B3"/>
    <w:rsid w:val="0033782F"/>
    <w:rsid w:val="00347A50"/>
    <w:rsid w:val="0035141A"/>
    <w:rsid w:val="00360E88"/>
    <w:rsid w:val="003616B1"/>
    <w:rsid w:val="003660B1"/>
    <w:rsid w:val="00386451"/>
    <w:rsid w:val="003A0E79"/>
    <w:rsid w:val="003A30EC"/>
    <w:rsid w:val="003A49A6"/>
    <w:rsid w:val="003D304D"/>
    <w:rsid w:val="00407E0E"/>
    <w:rsid w:val="0041058C"/>
    <w:rsid w:val="00440FE2"/>
    <w:rsid w:val="0044471C"/>
    <w:rsid w:val="00450BE6"/>
    <w:rsid w:val="0045497B"/>
    <w:rsid w:val="004645AC"/>
    <w:rsid w:val="00474477"/>
    <w:rsid w:val="00493890"/>
    <w:rsid w:val="004B50E8"/>
    <w:rsid w:val="004C7E93"/>
    <w:rsid w:val="004D38C4"/>
    <w:rsid w:val="004F5364"/>
    <w:rsid w:val="005027E0"/>
    <w:rsid w:val="00515658"/>
    <w:rsid w:val="00525F5F"/>
    <w:rsid w:val="00582186"/>
    <w:rsid w:val="005C2F77"/>
    <w:rsid w:val="005C3899"/>
    <w:rsid w:val="005D6266"/>
    <w:rsid w:val="005D7643"/>
    <w:rsid w:val="005E27C5"/>
    <w:rsid w:val="005E5D17"/>
    <w:rsid w:val="005E70C4"/>
    <w:rsid w:val="00612794"/>
    <w:rsid w:val="00615DC6"/>
    <w:rsid w:val="00625A39"/>
    <w:rsid w:val="00632B14"/>
    <w:rsid w:val="00644669"/>
    <w:rsid w:val="006509E8"/>
    <w:rsid w:val="0066242F"/>
    <w:rsid w:val="00664F46"/>
    <w:rsid w:val="006966ED"/>
    <w:rsid w:val="006B05EE"/>
    <w:rsid w:val="006D746A"/>
    <w:rsid w:val="00702FDC"/>
    <w:rsid w:val="00703BC2"/>
    <w:rsid w:val="007052AA"/>
    <w:rsid w:val="007069D8"/>
    <w:rsid w:val="007248DF"/>
    <w:rsid w:val="007503AC"/>
    <w:rsid w:val="00780DD4"/>
    <w:rsid w:val="00781B09"/>
    <w:rsid w:val="00795205"/>
    <w:rsid w:val="007A2261"/>
    <w:rsid w:val="007D2ED1"/>
    <w:rsid w:val="007D5B71"/>
    <w:rsid w:val="007E0BBD"/>
    <w:rsid w:val="007E6328"/>
    <w:rsid w:val="007F1434"/>
    <w:rsid w:val="00830EA3"/>
    <w:rsid w:val="00861AB1"/>
    <w:rsid w:val="00861EBD"/>
    <w:rsid w:val="008753D5"/>
    <w:rsid w:val="008801DE"/>
    <w:rsid w:val="00880D22"/>
    <w:rsid w:val="00891CFE"/>
    <w:rsid w:val="008B5A68"/>
    <w:rsid w:val="008B68E6"/>
    <w:rsid w:val="008F4BAB"/>
    <w:rsid w:val="00906A88"/>
    <w:rsid w:val="00930290"/>
    <w:rsid w:val="009347FB"/>
    <w:rsid w:val="00944470"/>
    <w:rsid w:val="0097599C"/>
    <w:rsid w:val="00997610"/>
    <w:rsid w:val="009B5F52"/>
    <w:rsid w:val="009C4E20"/>
    <w:rsid w:val="009C7BAE"/>
    <w:rsid w:val="009E7EAF"/>
    <w:rsid w:val="009F2621"/>
    <w:rsid w:val="00A05700"/>
    <w:rsid w:val="00A07022"/>
    <w:rsid w:val="00A246AA"/>
    <w:rsid w:val="00A43511"/>
    <w:rsid w:val="00A5108C"/>
    <w:rsid w:val="00A57145"/>
    <w:rsid w:val="00A738C5"/>
    <w:rsid w:val="00A7693C"/>
    <w:rsid w:val="00A858A0"/>
    <w:rsid w:val="00A91A2E"/>
    <w:rsid w:val="00A978F2"/>
    <w:rsid w:val="00AB534B"/>
    <w:rsid w:val="00AC71F3"/>
    <w:rsid w:val="00AD1208"/>
    <w:rsid w:val="00B21F80"/>
    <w:rsid w:val="00B2531D"/>
    <w:rsid w:val="00B47FBC"/>
    <w:rsid w:val="00B50794"/>
    <w:rsid w:val="00B560E0"/>
    <w:rsid w:val="00B616CC"/>
    <w:rsid w:val="00B7012D"/>
    <w:rsid w:val="00B73EAB"/>
    <w:rsid w:val="00B80B8A"/>
    <w:rsid w:val="00B833FD"/>
    <w:rsid w:val="00B8794A"/>
    <w:rsid w:val="00B9636A"/>
    <w:rsid w:val="00BB36C7"/>
    <w:rsid w:val="00BB5CCA"/>
    <w:rsid w:val="00BB7F77"/>
    <w:rsid w:val="00BE56B8"/>
    <w:rsid w:val="00BE71F3"/>
    <w:rsid w:val="00BF6756"/>
    <w:rsid w:val="00C6774D"/>
    <w:rsid w:val="00C74736"/>
    <w:rsid w:val="00C861D4"/>
    <w:rsid w:val="00CD1B47"/>
    <w:rsid w:val="00CD1EB0"/>
    <w:rsid w:val="00D061A1"/>
    <w:rsid w:val="00D1429C"/>
    <w:rsid w:val="00D463A5"/>
    <w:rsid w:val="00D47FE7"/>
    <w:rsid w:val="00D51443"/>
    <w:rsid w:val="00D63040"/>
    <w:rsid w:val="00D713C7"/>
    <w:rsid w:val="00D71F8C"/>
    <w:rsid w:val="00D823E6"/>
    <w:rsid w:val="00D824AA"/>
    <w:rsid w:val="00D930CD"/>
    <w:rsid w:val="00D94A18"/>
    <w:rsid w:val="00D951E8"/>
    <w:rsid w:val="00DD6988"/>
    <w:rsid w:val="00DE3081"/>
    <w:rsid w:val="00E21DDE"/>
    <w:rsid w:val="00E24E55"/>
    <w:rsid w:val="00E3005B"/>
    <w:rsid w:val="00E36DC9"/>
    <w:rsid w:val="00E36EBA"/>
    <w:rsid w:val="00E43F8C"/>
    <w:rsid w:val="00E443DF"/>
    <w:rsid w:val="00EB3BE8"/>
    <w:rsid w:val="00EC28CF"/>
    <w:rsid w:val="00ED6EAE"/>
    <w:rsid w:val="00EE306F"/>
    <w:rsid w:val="00EF2E30"/>
    <w:rsid w:val="00F0352D"/>
    <w:rsid w:val="00F12B07"/>
    <w:rsid w:val="00F2002D"/>
    <w:rsid w:val="00F42971"/>
    <w:rsid w:val="00F5068C"/>
    <w:rsid w:val="00F90CF1"/>
    <w:rsid w:val="00FA2C5C"/>
    <w:rsid w:val="00FB4FF9"/>
    <w:rsid w:val="00FB52C6"/>
    <w:rsid w:val="00FD0BEE"/>
    <w:rsid w:val="00FD31A7"/>
    <w:rsid w:val="00FE3B3D"/>
    <w:rsid w:val="00FF2A23"/>
    <w:rsid w:val="00FF6F1E"/>
    <w:rsid w:val="01E92422"/>
    <w:rsid w:val="03A72C50"/>
    <w:rsid w:val="03BC484A"/>
    <w:rsid w:val="0F4B6C8F"/>
    <w:rsid w:val="107E063C"/>
    <w:rsid w:val="10826FF3"/>
    <w:rsid w:val="11E81E8E"/>
    <w:rsid w:val="1B0F1D9D"/>
    <w:rsid w:val="24C16F75"/>
    <w:rsid w:val="25617F0E"/>
    <w:rsid w:val="2A1B502B"/>
    <w:rsid w:val="2E54241F"/>
    <w:rsid w:val="372F56FC"/>
    <w:rsid w:val="38F07990"/>
    <w:rsid w:val="3A9300C7"/>
    <w:rsid w:val="42DC532D"/>
    <w:rsid w:val="44CB6311"/>
    <w:rsid w:val="45731DAF"/>
    <w:rsid w:val="55032F58"/>
    <w:rsid w:val="55490055"/>
    <w:rsid w:val="599F5E65"/>
    <w:rsid w:val="5A1376D3"/>
    <w:rsid w:val="5B671C84"/>
    <w:rsid w:val="6437744C"/>
    <w:rsid w:val="65981C06"/>
    <w:rsid w:val="662439E3"/>
    <w:rsid w:val="67652B04"/>
    <w:rsid w:val="694821A2"/>
    <w:rsid w:val="703A5E48"/>
    <w:rsid w:val="70986B17"/>
    <w:rsid w:val="713E1C94"/>
    <w:rsid w:val="7339360C"/>
  </w:rsids>
  <m:mathPr>
    <m:mathFont m:val="Cambria Math"/>
    <m:brkBin m:val="before"/>
    <m:brkBinSub m:val="--"/>
    <m:smallFrac m:val="0"/>
    <m:dispDef/>
    <m:lMargin m:val="0"/>
    <m:rMargin m:val="0"/>
    <m:defJc m:val="left"/>
    <m:wrapIndent m:val="0"/>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99"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iPriority="99" w:semiHidden="0" w:name="Placeholder Text"/>
    <w:lsdException w:qFormat="1" w:unhideWhenUsed="0" w:uiPriority="99"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99" w:semiHidden="0" w:name="List Paragraph"/>
    <w:lsdException w:unhideWhenUsed="0" w:uiPriority="99"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widowControl w:val="0"/>
      <w:jc w:val="both"/>
    </w:pPr>
    <w:rPr>
      <w:rFonts w:ascii="Calibri" w:hAnsi="Calibri" w:eastAsia="宋体" w:cs="Times New Roman"/>
      <w:kern w:val="2"/>
      <w:sz w:val="21"/>
      <w:szCs w:val="24"/>
      <w:lang w:val="en-US" w:eastAsia="zh-CN" w:bidi="ar-SA"/>
    </w:rPr>
  </w:style>
  <w:style w:type="paragraph" w:styleId="2">
    <w:name w:val="heading 1"/>
    <w:basedOn w:val="1"/>
    <w:next w:val="1"/>
    <w:link w:val="27"/>
    <w:qFormat/>
    <w:uiPriority w:val="0"/>
    <w:pPr>
      <w:numPr>
        <w:ilvl w:val="0"/>
        <w:numId w:val="1"/>
      </w:numPr>
      <w:snapToGrid w:val="0"/>
      <w:spacing w:before="100" w:beforeLines="100" w:after="50" w:afterLines="50" w:line="300" w:lineRule="auto"/>
      <w:jc w:val="left"/>
      <w:outlineLvl w:val="0"/>
    </w:pPr>
    <w:rPr>
      <w:rFonts w:ascii="Times New Roman" w:hAnsi="Times New Roman" w:eastAsia="黑体"/>
      <w:b/>
      <w:bCs/>
      <w:snapToGrid w:val="0"/>
      <w:kern w:val="44"/>
      <w:sz w:val="30"/>
      <w:szCs w:val="44"/>
    </w:rPr>
  </w:style>
  <w:style w:type="paragraph" w:styleId="3">
    <w:name w:val="heading 2"/>
    <w:basedOn w:val="1"/>
    <w:next w:val="1"/>
    <w:link w:val="28"/>
    <w:unhideWhenUsed/>
    <w:qFormat/>
    <w:uiPriority w:val="0"/>
    <w:pPr>
      <w:numPr>
        <w:ilvl w:val="1"/>
        <w:numId w:val="1"/>
      </w:numPr>
      <w:snapToGrid w:val="0"/>
      <w:spacing w:before="50" w:beforeLines="50" w:line="300" w:lineRule="auto"/>
      <w:jc w:val="left"/>
      <w:outlineLvl w:val="1"/>
    </w:pPr>
    <w:rPr>
      <w:rFonts w:ascii="Times New Roman" w:hAnsi="Times New Roman" w:eastAsia="黑体" w:cstheme="majorBidi"/>
      <w:bCs/>
      <w:snapToGrid w:val="0"/>
      <w:sz w:val="28"/>
      <w:szCs w:val="32"/>
    </w:rPr>
  </w:style>
  <w:style w:type="paragraph" w:styleId="4">
    <w:name w:val="heading 3"/>
    <w:basedOn w:val="1"/>
    <w:next w:val="1"/>
    <w:link w:val="29"/>
    <w:unhideWhenUsed/>
    <w:qFormat/>
    <w:uiPriority w:val="0"/>
    <w:pPr>
      <w:keepNext/>
      <w:keepLines/>
      <w:numPr>
        <w:ilvl w:val="2"/>
        <w:numId w:val="1"/>
      </w:numPr>
      <w:snapToGrid w:val="0"/>
      <w:spacing w:before="50" w:beforeLines="50" w:line="300" w:lineRule="auto"/>
      <w:jc w:val="left"/>
      <w:outlineLvl w:val="2"/>
    </w:pPr>
    <w:rPr>
      <w:rFonts w:ascii="Times New Roman" w:hAnsi="Times New Roman" w:eastAsia="黑体"/>
      <w:bCs/>
      <w:snapToGrid w:val="0"/>
      <w:sz w:val="24"/>
      <w:szCs w:val="32"/>
    </w:rPr>
  </w:style>
  <w:style w:type="paragraph" w:styleId="5">
    <w:name w:val="heading 4"/>
    <w:basedOn w:val="1"/>
    <w:next w:val="1"/>
    <w:link w:val="42"/>
    <w:semiHidden/>
    <w:unhideWhenUsed/>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7">
    <w:name w:val="Default Paragraph Font"/>
    <w:semiHidden/>
    <w:unhideWhenUsed/>
    <w:uiPriority w:val="1"/>
  </w:style>
  <w:style w:type="table" w:default="1" w:styleId="15">
    <w:name w:val="Normal Table"/>
    <w:semiHidden/>
    <w:unhideWhenUsed/>
    <w:qFormat/>
    <w:uiPriority w:val="99"/>
    <w:tblPr>
      <w:tblCellMar>
        <w:top w:w="0" w:type="dxa"/>
        <w:left w:w="108" w:type="dxa"/>
        <w:bottom w:w="0" w:type="dxa"/>
        <w:right w:w="108" w:type="dxa"/>
      </w:tblCellMar>
    </w:tblPr>
  </w:style>
  <w:style w:type="paragraph" w:styleId="6">
    <w:name w:val="caption"/>
    <w:basedOn w:val="1"/>
    <w:next w:val="1"/>
    <w:unhideWhenUsed/>
    <w:qFormat/>
    <w:uiPriority w:val="0"/>
    <w:pPr>
      <w:tabs>
        <w:tab w:val="center" w:pos="2205"/>
        <w:tab w:val="center" w:pos="6510"/>
      </w:tabs>
      <w:spacing w:after="50" w:afterLines="50"/>
    </w:pPr>
    <w:rPr>
      <w:rFonts w:ascii="Times New Roman" w:hAnsi="Times New Roman" w:cstheme="majorBidi"/>
      <w:snapToGrid w:val="0"/>
      <w:szCs w:val="20"/>
    </w:rPr>
  </w:style>
  <w:style w:type="paragraph" w:styleId="7">
    <w:name w:val="Body Text"/>
    <w:basedOn w:val="1"/>
    <w:link w:val="26"/>
    <w:qFormat/>
    <w:uiPriority w:val="0"/>
    <w:pPr>
      <w:snapToGrid w:val="0"/>
      <w:spacing w:line="300" w:lineRule="auto"/>
      <w:ind w:firstLine="200" w:firstLineChars="200"/>
    </w:pPr>
    <w:rPr>
      <w:rFonts w:ascii="Times New Roman" w:hAnsi="Times New Roman"/>
      <w:snapToGrid w:val="0"/>
      <w:sz w:val="24"/>
    </w:rPr>
  </w:style>
  <w:style w:type="paragraph" w:styleId="8">
    <w:name w:val="Plain Text"/>
    <w:link w:val="24"/>
    <w:uiPriority w:val="0"/>
    <w:rPr>
      <w:rFonts w:ascii="宋体" w:hAnsi="Courier New" w:eastAsia="宋体" w:cs="Times New Roman"/>
      <w:lang w:val="en-US" w:eastAsia="zh-CN" w:bidi="ar-SA"/>
    </w:rPr>
  </w:style>
  <w:style w:type="paragraph" w:styleId="9">
    <w:name w:val="Balloon Text"/>
    <w:basedOn w:val="1"/>
    <w:link w:val="23"/>
    <w:uiPriority w:val="0"/>
    <w:rPr>
      <w:sz w:val="18"/>
      <w:szCs w:val="18"/>
    </w:rPr>
  </w:style>
  <w:style w:type="paragraph" w:styleId="10">
    <w:name w:val="footer"/>
    <w:basedOn w:val="1"/>
    <w:link w:val="22"/>
    <w:qFormat/>
    <w:uiPriority w:val="0"/>
    <w:pPr>
      <w:tabs>
        <w:tab w:val="center" w:pos="4153"/>
        <w:tab w:val="right" w:pos="8306"/>
      </w:tabs>
      <w:snapToGrid w:val="0"/>
      <w:jc w:val="left"/>
    </w:pPr>
    <w:rPr>
      <w:sz w:val="18"/>
      <w:szCs w:val="18"/>
    </w:rPr>
  </w:style>
  <w:style w:type="paragraph" w:styleId="11">
    <w:name w:val="header"/>
    <w:basedOn w:val="1"/>
    <w:link w:val="21"/>
    <w:uiPriority w:val="0"/>
    <w:pPr>
      <w:pBdr>
        <w:bottom w:val="single" w:color="auto" w:sz="6" w:space="1"/>
      </w:pBdr>
      <w:tabs>
        <w:tab w:val="center" w:pos="4153"/>
        <w:tab w:val="right" w:pos="8306"/>
      </w:tabs>
      <w:snapToGrid w:val="0"/>
      <w:jc w:val="center"/>
    </w:pPr>
    <w:rPr>
      <w:sz w:val="18"/>
      <w:szCs w:val="18"/>
    </w:rPr>
  </w:style>
  <w:style w:type="paragraph" w:styleId="12">
    <w:name w:val="Subtitle"/>
    <w:basedOn w:val="1"/>
    <w:next w:val="1"/>
    <w:link w:val="31"/>
    <w:uiPriority w:val="0"/>
    <w:pPr>
      <w:spacing w:before="240" w:after="60" w:line="312" w:lineRule="auto"/>
      <w:jc w:val="center"/>
      <w:outlineLvl w:val="1"/>
    </w:pPr>
    <w:rPr>
      <w:rFonts w:asciiTheme="minorHAnsi" w:hAnsiTheme="minorHAnsi" w:eastAsiaTheme="minorEastAsia" w:cstheme="minorBidi"/>
      <w:b/>
      <w:bCs/>
      <w:kern w:val="28"/>
      <w:sz w:val="32"/>
      <w:szCs w:val="32"/>
    </w:rPr>
  </w:style>
  <w:style w:type="paragraph" w:styleId="13">
    <w:name w:val="table of figures"/>
    <w:basedOn w:val="1"/>
    <w:next w:val="1"/>
    <w:qFormat/>
    <w:uiPriority w:val="0"/>
    <w:pPr>
      <w:tabs>
        <w:tab w:val="center" w:pos="2205"/>
        <w:tab w:val="center" w:pos="6510"/>
      </w:tabs>
      <w:jc w:val="center"/>
    </w:pPr>
    <w:rPr>
      <w:snapToGrid w:val="0"/>
    </w:rPr>
  </w:style>
  <w:style w:type="paragraph" w:styleId="14">
    <w:name w:val="Title"/>
    <w:basedOn w:val="1"/>
    <w:next w:val="1"/>
    <w:link w:val="30"/>
    <w:uiPriority w:val="0"/>
    <w:pPr>
      <w:spacing w:before="240" w:after="60"/>
      <w:jc w:val="center"/>
      <w:outlineLvl w:val="0"/>
    </w:pPr>
    <w:rPr>
      <w:rFonts w:asciiTheme="majorHAnsi" w:hAnsiTheme="majorHAnsi" w:eastAsiaTheme="majorEastAsia" w:cstheme="majorBidi"/>
      <w:b/>
      <w:bCs/>
      <w:sz w:val="32"/>
      <w:szCs w:val="32"/>
    </w:rPr>
  </w:style>
  <w:style w:type="table" w:styleId="16">
    <w:name w:val="Table Grid"/>
    <w:basedOn w:val="1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uiPriority w:val="0"/>
    <w:rPr>
      <w:b/>
      <w:bCs/>
    </w:rPr>
  </w:style>
  <w:style w:type="character" w:styleId="19">
    <w:name w:val="Emphasis"/>
    <w:basedOn w:val="17"/>
    <w:uiPriority w:val="0"/>
    <w:rPr>
      <w:i/>
      <w:iCs/>
    </w:rPr>
  </w:style>
  <w:style w:type="character" w:styleId="20">
    <w:name w:val="Hyperlink"/>
    <w:uiPriority w:val="99"/>
    <w:rPr>
      <w:rFonts w:cs="Times New Roman"/>
      <w:color w:val="0000FF"/>
      <w:u w:val="single"/>
    </w:rPr>
  </w:style>
  <w:style w:type="character" w:customStyle="1" w:styleId="21">
    <w:name w:val="页眉 字符"/>
    <w:link w:val="11"/>
    <w:qFormat/>
    <w:uiPriority w:val="0"/>
    <w:rPr>
      <w:rFonts w:ascii="Calibri" w:hAnsi="Calibri"/>
      <w:kern w:val="2"/>
      <w:sz w:val="18"/>
      <w:szCs w:val="18"/>
    </w:rPr>
  </w:style>
  <w:style w:type="character" w:customStyle="1" w:styleId="22">
    <w:name w:val="页脚 字符"/>
    <w:link w:val="10"/>
    <w:qFormat/>
    <w:uiPriority w:val="0"/>
    <w:rPr>
      <w:rFonts w:ascii="Calibri" w:hAnsi="Calibri"/>
      <w:kern w:val="2"/>
      <w:sz w:val="18"/>
      <w:szCs w:val="18"/>
    </w:rPr>
  </w:style>
  <w:style w:type="character" w:customStyle="1" w:styleId="23">
    <w:name w:val="批注框文本 字符"/>
    <w:link w:val="9"/>
    <w:uiPriority w:val="0"/>
    <w:rPr>
      <w:rFonts w:ascii="Calibri" w:hAnsi="Calibri"/>
      <w:kern w:val="2"/>
      <w:sz w:val="18"/>
      <w:szCs w:val="18"/>
    </w:rPr>
  </w:style>
  <w:style w:type="character" w:customStyle="1" w:styleId="24">
    <w:name w:val="纯文本 字符"/>
    <w:link w:val="8"/>
    <w:uiPriority w:val="0"/>
    <w:rPr>
      <w:rFonts w:ascii="宋体" w:hAnsi="Courier New"/>
      <w:lang w:val="en-US" w:eastAsia="zh-CN" w:bidi="ar-SA"/>
    </w:rPr>
  </w:style>
  <w:style w:type="character" w:customStyle="1" w:styleId="25">
    <w:name w:val="medblacktext"/>
    <w:basedOn w:val="17"/>
    <w:uiPriority w:val="0"/>
  </w:style>
  <w:style w:type="character" w:customStyle="1" w:styleId="26">
    <w:name w:val="正文文本 字符"/>
    <w:link w:val="7"/>
    <w:uiPriority w:val="0"/>
    <w:rPr>
      <w:snapToGrid w:val="0"/>
      <w:kern w:val="2"/>
      <w:sz w:val="24"/>
      <w:szCs w:val="24"/>
    </w:rPr>
  </w:style>
  <w:style w:type="character" w:customStyle="1" w:styleId="27">
    <w:name w:val="标题 1 字符"/>
    <w:basedOn w:val="17"/>
    <w:link w:val="2"/>
    <w:qFormat/>
    <w:uiPriority w:val="0"/>
    <w:rPr>
      <w:rFonts w:eastAsia="黑体"/>
      <w:b/>
      <w:bCs/>
      <w:snapToGrid w:val="0"/>
      <w:kern w:val="44"/>
      <w:sz w:val="30"/>
      <w:szCs w:val="44"/>
    </w:rPr>
  </w:style>
  <w:style w:type="character" w:customStyle="1" w:styleId="28">
    <w:name w:val="标题 2 字符"/>
    <w:basedOn w:val="17"/>
    <w:link w:val="3"/>
    <w:uiPriority w:val="0"/>
    <w:rPr>
      <w:rFonts w:eastAsia="黑体" w:cstheme="majorBidi"/>
      <w:bCs/>
      <w:snapToGrid w:val="0"/>
      <w:kern w:val="2"/>
      <w:sz w:val="28"/>
      <w:szCs w:val="32"/>
    </w:rPr>
  </w:style>
  <w:style w:type="character" w:customStyle="1" w:styleId="29">
    <w:name w:val="标题 3 字符"/>
    <w:basedOn w:val="17"/>
    <w:link w:val="4"/>
    <w:qFormat/>
    <w:uiPriority w:val="0"/>
    <w:rPr>
      <w:rFonts w:eastAsia="黑体"/>
      <w:bCs/>
      <w:snapToGrid w:val="0"/>
      <w:kern w:val="2"/>
      <w:sz w:val="24"/>
      <w:szCs w:val="32"/>
    </w:rPr>
  </w:style>
  <w:style w:type="character" w:customStyle="1" w:styleId="30">
    <w:name w:val="标题 字符"/>
    <w:basedOn w:val="17"/>
    <w:link w:val="14"/>
    <w:uiPriority w:val="0"/>
    <w:rPr>
      <w:rFonts w:asciiTheme="majorHAnsi" w:hAnsiTheme="majorHAnsi" w:eastAsiaTheme="majorEastAsia" w:cstheme="majorBidi"/>
      <w:b/>
      <w:bCs/>
      <w:kern w:val="2"/>
      <w:sz w:val="32"/>
      <w:szCs w:val="32"/>
    </w:rPr>
  </w:style>
  <w:style w:type="character" w:customStyle="1" w:styleId="31">
    <w:name w:val="副标题 字符"/>
    <w:basedOn w:val="17"/>
    <w:link w:val="12"/>
    <w:qFormat/>
    <w:uiPriority w:val="0"/>
    <w:rPr>
      <w:rFonts w:asciiTheme="minorHAnsi" w:hAnsiTheme="minorHAnsi" w:eastAsiaTheme="minorEastAsia" w:cstheme="minorBidi"/>
      <w:b/>
      <w:bCs/>
      <w:kern w:val="28"/>
      <w:sz w:val="32"/>
      <w:szCs w:val="32"/>
    </w:rPr>
  </w:style>
  <w:style w:type="character" w:customStyle="1" w:styleId="32">
    <w:name w:val="Subtle Emphasis"/>
    <w:basedOn w:val="17"/>
    <w:qFormat/>
    <w:uiPriority w:val="19"/>
    <w:rPr>
      <w:i/>
      <w:iCs/>
      <w:color w:val="404040" w:themeColor="text1" w:themeTint="BF"/>
      <w14:textFill>
        <w14:solidFill>
          <w14:schemeClr w14:val="tx1">
            <w14:lumMod w14:val="75000"/>
            <w14:lumOff w14:val="25000"/>
          </w14:schemeClr>
        </w14:solidFill>
      </w14:textFill>
    </w:rPr>
  </w:style>
  <w:style w:type="character" w:customStyle="1" w:styleId="33">
    <w:name w:val="Intense Emphasis"/>
    <w:basedOn w:val="17"/>
    <w:uiPriority w:val="21"/>
    <w:rPr>
      <w:i/>
      <w:iCs/>
      <w:color w:val="4472C4" w:themeColor="accent1"/>
      <w14:textFill>
        <w14:solidFill>
          <w14:schemeClr w14:val="accent1"/>
        </w14:solidFill>
      </w14:textFill>
    </w:rPr>
  </w:style>
  <w:style w:type="character" w:customStyle="1" w:styleId="34">
    <w:name w:val="Subtle Reference"/>
    <w:basedOn w:val="17"/>
    <w:uiPriority w:val="31"/>
    <w:rPr>
      <w:smallCaps/>
      <w:color w:val="595959" w:themeColor="text1" w:themeTint="A6"/>
      <w14:textFill>
        <w14:solidFill>
          <w14:schemeClr w14:val="tx1">
            <w14:lumMod w14:val="65000"/>
            <w14:lumOff w14:val="35000"/>
          </w14:schemeClr>
        </w14:solidFill>
      </w14:textFill>
    </w:rPr>
  </w:style>
  <w:style w:type="character" w:customStyle="1" w:styleId="35">
    <w:name w:val="Intense Reference"/>
    <w:basedOn w:val="17"/>
    <w:qFormat/>
    <w:uiPriority w:val="32"/>
    <w:rPr>
      <w:b/>
      <w:bCs/>
      <w:smallCaps/>
      <w:color w:val="4472C4" w:themeColor="accent1"/>
      <w:spacing w:val="5"/>
      <w14:textFill>
        <w14:solidFill>
          <w14:schemeClr w14:val="accent1"/>
        </w14:solidFill>
      </w14:textFill>
    </w:rPr>
  </w:style>
  <w:style w:type="character" w:customStyle="1" w:styleId="36">
    <w:name w:val="Book Title"/>
    <w:basedOn w:val="17"/>
    <w:qFormat/>
    <w:uiPriority w:val="33"/>
    <w:rPr>
      <w:b/>
      <w:bCs/>
      <w:i/>
      <w:iCs/>
      <w:spacing w:val="5"/>
    </w:rPr>
  </w:style>
  <w:style w:type="paragraph" w:styleId="37">
    <w:name w:val="List Paragraph"/>
    <w:basedOn w:val="1"/>
    <w:uiPriority w:val="99"/>
    <w:pPr>
      <w:ind w:firstLine="420" w:firstLineChars="200"/>
    </w:pPr>
  </w:style>
  <w:style w:type="paragraph" w:styleId="38">
    <w:name w:val="Intense Quote"/>
    <w:basedOn w:val="1"/>
    <w:next w:val="1"/>
    <w:link w:val="39"/>
    <w:uiPriority w:val="99"/>
    <w:pPr>
      <w:pBdr>
        <w:top w:val="single" w:color="4472C4" w:themeColor="accent1" w:sz="4" w:space="10"/>
        <w:bottom w:val="single" w:color="4472C4" w:themeColor="accent1" w:sz="4" w:space="10"/>
      </w:pBdr>
      <w:spacing w:before="360" w:after="360"/>
      <w:ind w:left="864" w:right="864"/>
      <w:jc w:val="center"/>
    </w:pPr>
    <w:rPr>
      <w:i/>
      <w:iCs/>
      <w:color w:val="4472C4" w:themeColor="accent1"/>
      <w14:textFill>
        <w14:solidFill>
          <w14:schemeClr w14:val="accent1"/>
        </w14:solidFill>
      </w14:textFill>
    </w:rPr>
  </w:style>
  <w:style w:type="character" w:customStyle="1" w:styleId="39">
    <w:name w:val="明显引用 字符"/>
    <w:basedOn w:val="17"/>
    <w:link w:val="38"/>
    <w:uiPriority w:val="99"/>
    <w:rPr>
      <w:rFonts w:ascii="Calibri" w:hAnsi="Calibri"/>
      <w:i/>
      <w:iCs/>
      <w:color w:val="4472C4" w:themeColor="accent1"/>
      <w:kern w:val="2"/>
      <w:sz w:val="21"/>
      <w:szCs w:val="24"/>
      <w14:textFill>
        <w14:solidFill>
          <w14:schemeClr w14:val="accent1"/>
        </w14:solidFill>
      </w14:textFill>
    </w:rPr>
  </w:style>
  <w:style w:type="paragraph" w:styleId="40">
    <w:name w:val="No Spacing"/>
    <w:qFormat/>
    <w:uiPriority w:val="99"/>
    <w:pPr>
      <w:widowControl w:val="0"/>
      <w:jc w:val="both"/>
    </w:pPr>
    <w:rPr>
      <w:rFonts w:ascii="Calibri" w:hAnsi="Calibri" w:eastAsia="宋体" w:cs="Times New Roman"/>
      <w:kern w:val="2"/>
      <w:sz w:val="21"/>
      <w:szCs w:val="24"/>
      <w:lang w:val="en-US" w:eastAsia="zh-CN" w:bidi="ar-SA"/>
    </w:rPr>
  </w:style>
  <w:style w:type="character" w:styleId="41">
    <w:name w:val="Placeholder Text"/>
    <w:basedOn w:val="17"/>
    <w:unhideWhenUsed/>
    <w:uiPriority w:val="99"/>
    <w:rPr>
      <w:color w:val="666666"/>
    </w:rPr>
  </w:style>
  <w:style w:type="character" w:customStyle="1" w:styleId="42">
    <w:name w:val="标题 4 字符"/>
    <w:basedOn w:val="17"/>
    <w:link w:val="5"/>
    <w:semiHidden/>
    <w:qFormat/>
    <w:uiPriority w:val="0"/>
    <w:rPr>
      <w:rFonts w:asciiTheme="majorHAnsi" w:hAnsiTheme="majorHAnsi" w:eastAsiaTheme="majorEastAsia" w:cstheme="majorBidi"/>
      <w:b/>
      <w:bCs/>
      <w:kern w:val="2"/>
      <w:sz w:val="28"/>
      <w:szCs w:val="28"/>
    </w:rPr>
  </w:style>
  <w:style w:type="paragraph" w:customStyle="1" w:styleId="43">
    <w:name w:val="公式"/>
    <w:basedOn w:val="7"/>
    <w:uiPriority w:val="0"/>
    <w:pPr>
      <w:tabs>
        <w:tab w:val="center" w:pos="4410"/>
        <w:tab w:val="right" w:pos="8820"/>
      </w:tabs>
      <w:ind w:firstLine="0" w:firstLineChars="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6" Type="http://schemas.openxmlformats.org/officeDocument/2006/relationships/fontTable" Target="fontTable.xml"/><Relationship Id="rId45" Type="http://schemas.openxmlformats.org/officeDocument/2006/relationships/customXml" Target="../customXml/item1.xml"/><Relationship Id="rId44" Type="http://schemas.openxmlformats.org/officeDocument/2006/relationships/numbering" Target="numbering.xml"/><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FEACBB4-BB5F-4F1D-A01B-17C2FB2531E8}">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17</Pages>
  <Words>5531</Words>
  <Characters>6481</Characters>
  <Lines>68</Lines>
  <Paragraphs>19</Paragraphs>
  <TotalTime>31</TotalTime>
  <ScaleCrop>false</ScaleCrop>
  <LinksUpToDate>false</LinksUpToDate>
  <CharactersWithSpaces>6817</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2024-12-16T15:00:00Z</dcterms:created>
  <dc:creator>周宇</dc:creator>
  <cp:lastModifiedBy>孙振世</cp:lastModifiedBy>
  <dcterms:modified xsi:type="dcterms:W3CDTF">2025-01-07T05:51:27Z</dcterms:modified>
  <cp:revision>119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KSOTemplateDocerSaveRecord">
    <vt:lpwstr>eyJoZGlkIjoiZmRlYmY2YzdhNTkzOTBkNWVkODc2NTNmZDc0YTJlMWUiLCJ1c2VySWQiOiIxNDI0NjY5OTQ4In0=</vt:lpwstr>
  </property>
  <property fmtid="{D5CDD505-2E9C-101B-9397-08002B2CF9AE}" pid="4" name="ICV">
    <vt:lpwstr>005ED18080E44325B2223CD6B62C1E62_13</vt:lpwstr>
  </property>
</Properties>
</file>